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48FBD9B9">
                <wp:simplePos x="0" y="0"/>
                <wp:positionH relativeFrom="column">
                  <wp:posOffset>3732985</wp:posOffset>
                </wp:positionH>
                <wp:positionV relativeFrom="paragraph">
                  <wp:posOffset>-344037</wp:posOffset>
                </wp:positionV>
                <wp:extent cx="2562418" cy="4817659"/>
                <wp:effectExtent l="0" t="0" r="9525"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3273DFA5" w14:textId="5D98469C"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1"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12E4BA77" w14:textId="77777777" w:rsidR="00761581" w:rsidRPr="000E31DA" w:rsidRDefault="00761581" w:rsidP="00761581">
                            <w:pPr>
                              <w:pStyle w:val="PIKontakt"/>
                              <w:rPr>
                                <w:lang w:val="en-US"/>
                              </w:rPr>
                            </w:pPr>
                            <w:r w:rsidRPr="000E31DA">
                              <w:rPr>
                                <w:lang w:val="en-US"/>
                              </w:rPr>
                              <w:t>Jannick Bangard</w:t>
                            </w:r>
                            <w:r w:rsidRPr="000E31DA">
                              <w:rPr>
                                <w:lang w:val="en-US"/>
                              </w:rPr>
                              <w:br/>
                              <w:t>Tel.: 02772/505-1341</w:t>
                            </w:r>
                            <w:r w:rsidRPr="000E31DA">
                              <w:rPr>
                                <w:lang w:val="en-US"/>
                              </w:rPr>
                              <w:br/>
                              <w:t xml:space="preserve">E-Mail: bangard.j@rittal.de </w:t>
                            </w:r>
                          </w:p>
                          <w:p w14:paraId="3273DFA5" w14:textId="5D98469C"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EDC279" w14:textId="01D93676" w:rsidR="00004F3D" w:rsidRPr="00E46CB0" w:rsidRDefault="00004F3D" w:rsidP="00004F3D">
                            <w:pPr>
                              <w:pStyle w:val="PIAnkndigung"/>
                            </w:pPr>
                            <w:r w:rsidRPr="00E46CB0">
                              <w:t>Rittal, Eplan, Cideon und G</w:t>
                            </w:r>
                            <w:r w:rsidR="000F0D18" w:rsidRPr="00E46CB0">
                              <w:t>EC</w:t>
                            </w:r>
                            <w:r w:rsidRPr="00E46CB0">
                              <w:t xml:space="preserve"> </w:t>
                            </w:r>
                          </w:p>
                          <w:p w14:paraId="19072000" w14:textId="77777777" w:rsidR="00B6126E" w:rsidRDefault="00004F3D" w:rsidP="00004F3D">
                            <w:pPr>
                              <w:pStyle w:val="PIAnkndigung"/>
                            </w:pPr>
                            <w:r>
                              <w:t>auf der SPS</w:t>
                            </w:r>
                          </w:p>
                          <w:p w14:paraId="20257D82" w14:textId="35C9A4A4" w:rsidR="00004F3D" w:rsidRDefault="00B6126E" w:rsidP="00004F3D">
                            <w:pPr>
                              <w:pStyle w:val="PIAnkndigung"/>
                            </w:pPr>
                            <w:r>
                              <w:t>Neuer Platz:</w:t>
                            </w:r>
                            <w:r w:rsidR="00004F3D">
                              <w:t xml:space="preserve"> </w:t>
                            </w:r>
                            <w:r w:rsidR="00004F3D" w:rsidRPr="00AB1FDA">
                              <w:t>Halle 3</w:t>
                            </w:r>
                            <w:r w:rsidR="00735A48">
                              <w:t>C</w:t>
                            </w:r>
                            <w:r w:rsidR="00004F3D" w:rsidRPr="00AB1FDA">
                              <w:t xml:space="preserve">, Stand </w:t>
                            </w:r>
                            <w:r w:rsidR="00735A48">
                              <w:t>301</w:t>
                            </w:r>
                          </w:p>
                          <w:p w14:paraId="6C924CF9" w14:textId="377ACF18" w:rsidR="00004F3D" w:rsidRDefault="00735A48" w:rsidP="00004F3D">
                            <w:pPr>
                              <w:pStyle w:val="PIAnkndigung"/>
                            </w:pPr>
                            <w:r>
                              <w:t>14</w:t>
                            </w:r>
                            <w:r w:rsidR="00004F3D">
                              <w:t>. bis 1</w:t>
                            </w:r>
                            <w:r>
                              <w:t>6</w:t>
                            </w:r>
                            <w:r w:rsidR="00004F3D">
                              <w:t>. November 202</w:t>
                            </w:r>
                            <w:r>
                              <w:t>3</w:t>
                            </w:r>
                            <w:r w:rsidR="00004F3D">
                              <w:t xml:space="preserve">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60EDC279" w14:textId="01D93676" w:rsidR="00004F3D" w:rsidRPr="00E46CB0" w:rsidRDefault="00004F3D" w:rsidP="00004F3D">
                      <w:pPr>
                        <w:pStyle w:val="PIAnkndigung"/>
                      </w:pPr>
                      <w:r w:rsidRPr="00E46CB0">
                        <w:t>Rittal, Eplan, Cideon und G</w:t>
                      </w:r>
                      <w:r w:rsidR="000F0D18" w:rsidRPr="00E46CB0">
                        <w:t>EC</w:t>
                      </w:r>
                      <w:r w:rsidRPr="00E46CB0">
                        <w:t xml:space="preserve"> </w:t>
                      </w:r>
                    </w:p>
                    <w:p w14:paraId="19072000" w14:textId="77777777" w:rsidR="00B6126E" w:rsidRDefault="00004F3D" w:rsidP="00004F3D">
                      <w:pPr>
                        <w:pStyle w:val="PIAnkndigung"/>
                      </w:pPr>
                      <w:r>
                        <w:t>auf der SPS</w:t>
                      </w:r>
                    </w:p>
                    <w:p w14:paraId="20257D82" w14:textId="35C9A4A4" w:rsidR="00004F3D" w:rsidRDefault="00B6126E" w:rsidP="00004F3D">
                      <w:pPr>
                        <w:pStyle w:val="PIAnkndigung"/>
                      </w:pPr>
                      <w:r>
                        <w:t>Neuer Platz:</w:t>
                      </w:r>
                      <w:r w:rsidR="00004F3D">
                        <w:t xml:space="preserve"> </w:t>
                      </w:r>
                      <w:r w:rsidR="00004F3D" w:rsidRPr="00AB1FDA">
                        <w:t>Halle 3</w:t>
                      </w:r>
                      <w:r w:rsidR="00735A48">
                        <w:t>C</w:t>
                      </w:r>
                      <w:r w:rsidR="00004F3D" w:rsidRPr="00AB1FDA">
                        <w:t xml:space="preserve">, Stand </w:t>
                      </w:r>
                      <w:r w:rsidR="00735A48">
                        <w:t>301</w:t>
                      </w:r>
                    </w:p>
                    <w:p w14:paraId="6C924CF9" w14:textId="377ACF18" w:rsidR="00004F3D" w:rsidRDefault="00735A48" w:rsidP="00004F3D">
                      <w:pPr>
                        <w:pStyle w:val="PIAnkndigung"/>
                      </w:pPr>
                      <w:r>
                        <w:t>14</w:t>
                      </w:r>
                      <w:r w:rsidR="00004F3D">
                        <w:t>. bis 1</w:t>
                      </w:r>
                      <w:r>
                        <w:t>6</w:t>
                      </w:r>
                      <w:r w:rsidR="00004F3D">
                        <w:t>. November 202</w:t>
                      </w:r>
                      <w:r>
                        <w:t>3</w:t>
                      </w:r>
                      <w:r w:rsidR="00004F3D">
                        <w:t xml:space="preserve"> in Nürnberg</w:t>
                      </w:r>
                    </w:p>
                  </w:txbxContent>
                </v:textbox>
              </v:shape>
            </w:pict>
          </mc:Fallback>
        </mc:AlternateContent>
      </w:r>
      <w:r w:rsidR="00004F3D">
        <w:t>Rittal, Eplan, Cideon und G</w:t>
      </w:r>
      <w:r>
        <w:t>EC</w:t>
      </w:r>
      <w:r w:rsidR="00004F3D">
        <w:t xml:space="preserve"> auf der SPS</w:t>
      </w:r>
    </w:p>
    <w:p w14:paraId="2742E139" w14:textId="7EE2D534" w:rsidR="00004F3D" w:rsidRDefault="008905E2" w:rsidP="000F0D18">
      <w:pPr>
        <w:pStyle w:val="PIVorspann"/>
        <w:ind w:right="3400"/>
        <w:rPr>
          <w:sz w:val="28"/>
        </w:rPr>
      </w:pPr>
      <w:r>
        <w:rPr>
          <w:sz w:val="28"/>
        </w:rPr>
        <w:t>Optimier</w:t>
      </w:r>
      <w:r w:rsidR="00735A48">
        <w:rPr>
          <w:sz w:val="28"/>
        </w:rPr>
        <w:t xml:space="preserve">ung </w:t>
      </w:r>
      <w:r>
        <w:rPr>
          <w:sz w:val="28"/>
        </w:rPr>
        <w:t>als</w:t>
      </w:r>
      <w:r w:rsidR="00735A48">
        <w:rPr>
          <w:sz w:val="28"/>
        </w:rPr>
        <w:t xml:space="preserve"> Handlungsprinzip: </w:t>
      </w:r>
      <w:r w:rsidR="00B6126E">
        <w:rPr>
          <w:sz w:val="28"/>
        </w:rPr>
        <w:t>Mit Datenräumen d</w:t>
      </w:r>
      <w:r w:rsidR="00735A48">
        <w:rPr>
          <w:sz w:val="28"/>
        </w:rPr>
        <w:t xml:space="preserve">ie Chancen </w:t>
      </w:r>
      <w:r>
        <w:rPr>
          <w:sz w:val="28"/>
        </w:rPr>
        <w:t>der Transformation nutzen</w:t>
      </w:r>
    </w:p>
    <w:p w14:paraId="1D5FE5E6" w14:textId="7D841A29" w:rsidR="00E01076" w:rsidRDefault="00735A48" w:rsidP="000F0D18">
      <w:pPr>
        <w:pStyle w:val="PIVorspann"/>
        <w:ind w:right="3400"/>
      </w:pPr>
      <w:r>
        <w:t xml:space="preserve">Der Veränderungsdruck auf die Industrie ist </w:t>
      </w:r>
      <w:r w:rsidR="00890C25">
        <w:t>nach wie vor</w:t>
      </w:r>
      <w:r>
        <w:t xml:space="preserve"> </w:t>
      </w:r>
      <w:r w:rsidR="0077613D">
        <w:t>riesig</w:t>
      </w:r>
      <w:r>
        <w:t>.</w:t>
      </w:r>
      <w:r w:rsidR="00190FA6">
        <w:t xml:space="preserve"> Die Optimierung von </w:t>
      </w:r>
      <w:r w:rsidR="003B0320">
        <w:t xml:space="preserve">Prozessen für höhere </w:t>
      </w:r>
      <w:r w:rsidR="00190FA6">
        <w:t>Effizienz und Produktivität entscheidet über die zukünftige Wettbewerbsfähigkeit der Unternehmen.</w:t>
      </w:r>
      <w:r w:rsidR="0092135E">
        <w:t xml:space="preserve"> </w:t>
      </w:r>
      <w:r w:rsidR="00190FA6">
        <w:t>Wie</w:t>
      </w:r>
      <w:r w:rsidR="00F43502">
        <w:t xml:space="preserve"> kann</w:t>
      </w:r>
      <w:r w:rsidR="00190FA6">
        <w:t xml:space="preserve"> also</w:t>
      </w:r>
      <w:r w:rsidR="00F43502">
        <w:t xml:space="preserve"> der Steuerungs-</w:t>
      </w:r>
      <w:r w:rsidR="009F20FD">
        <w:t>,</w:t>
      </w:r>
      <w:r w:rsidR="00F43502">
        <w:t xml:space="preserve"> Schaltanlagen- und Maschinenbau dazu beitragen,</w:t>
      </w:r>
      <w:r w:rsidR="00190FA6">
        <w:t xml:space="preserve"> </w:t>
      </w:r>
      <w:r w:rsidR="00722805">
        <w:t xml:space="preserve">diesem Druck </w:t>
      </w:r>
      <w:r w:rsidR="00773DB6">
        <w:t xml:space="preserve">standzuhalten und gleichzeitig </w:t>
      </w:r>
      <w:r w:rsidR="00190FA6">
        <w:t>die Energiewende</w:t>
      </w:r>
      <w:r w:rsidR="00F43502">
        <w:t xml:space="preserve"> und</w:t>
      </w:r>
      <w:r w:rsidR="00190FA6">
        <w:t xml:space="preserve"> </w:t>
      </w:r>
      <w:r w:rsidR="00F43502">
        <w:t>die</w:t>
      </w:r>
      <w:r w:rsidR="00190FA6">
        <w:t xml:space="preserve"> digitale Transformation </w:t>
      </w:r>
      <w:r w:rsidR="00773DB6">
        <w:t>zu meistern</w:t>
      </w:r>
      <w:r w:rsidR="00190FA6">
        <w:t xml:space="preserve">? </w:t>
      </w:r>
      <w:r w:rsidR="00F43502">
        <w:t xml:space="preserve">Rittal, Eplan, Cideon und German Edge Cloud </w:t>
      </w:r>
      <w:r w:rsidR="009A5042">
        <w:t>zeigen</w:t>
      </w:r>
      <w:r w:rsidR="00B6126E">
        <w:t xml:space="preserve"> </w:t>
      </w:r>
      <w:r w:rsidR="00F43502">
        <w:t xml:space="preserve">auf der SPS in Nürnberg, </w:t>
      </w:r>
      <w:r w:rsidR="009A5042">
        <w:t>wie</w:t>
      </w:r>
      <w:r w:rsidR="00722805">
        <w:t xml:space="preserve"> </w:t>
      </w:r>
      <w:r w:rsidR="00951439">
        <w:t>die</w:t>
      </w:r>
      <w:r w:rsidR="00722805">
        <w:t xml:space="preserve"> Optimierung </w:t>
      </w:r>
      <w:r w:rsidR="009A5042">
        <w:t>von</w:t>
      </w:r>
      <w:r w:rsidR="00951439">
        <w:t xml:space="preserve"> </w:t>
      </w:r>
      <w:r w:rsidR="009A5042">
        <w:t xml:space="preserve">gesamten </w:t>
      </w:r>
      <w:r w:rsidR="00722805">
        <w:t>Wertschöpfungskett</w:t>
      </w:r>
      <w:r w:rsidR="00773DB6">
        <w:t>e</w:t>
      </w:r>
      <w:r w:rsidR="002B4222">
        <w:t>n</w:t>
      </w:r>
      <w:r w:rsidR="00EE31A4">
        <w:t xml:space="preserve"> als Handlungsprinzip</w:t>
      </w:r>
      <w:r w:rsidR="00773DB6">
        <w:t xml:space="preserve"> </w:t>
      </w:r>
      <w:r w:rsidR="00951439">
        <w:t>den Weg in die industrielle Zukunft weis</w:t>
      </w:r>
      <w:r w:rsidR="009A5042">
        <w:t>en kann</w:t>
      </w:r>
      <w:r w:rsidR="00951439">
        <w:t>.</w:t>
      </w:r>
    </w:p>
    <w:p w14:paraId="60E65777" w14:textId="732CB59B" w:rsidR="00951439" w:rsidRDefault="007506DA" w:rsidP="002023FA">
      <w:pPr>
        <w:pStyle w:val="PIFlietext"/>
        <w:ind w:right="3400"/>
      </w:pPr>
      <w:r w:rsidRPr="00360E92">
        <w:t>Herborn</w:t>
      </w:r>
      <w:r w:rsidR="00004F3D">
        <w:t>/Monheim/Gräfelfing/Limburg</w:t>
      </w:r>
      <w:r w:rsidRPr="00360E92">
        <w:t xml:space="preserve">, </w:t>
      </w:r>
      <w:r w:rsidR="00321CBD">
        <w:t>19.</w:t>
      </w:r>
      <w:r w:rsidR="00004F3D">
        <w:t xml:space="preserve"> Oktober 202</w:t>
      </w:r>
      <w:r w:rsidR="00722805">
        <w:t>3</w:t>
      </w:r>
      <w:r w:rsidR="00004F3D">
        <w:t xml:space="preserve"> </w:t>
      </w:r>
      <w:r w:rsidRPr="00360E92">
        <w:t>–</w:t>
      </w:r>
      <w:r w:rsidR="00951439">
        <w:t xml:space="preserve"> </w:t>
      </w:r>
      <w:r w:rsidR="00EE31A4">
        <w:t>Wirtschaft</w:t>
      </w:r>
      <w:r w:rsidR="00051286">
        <w:t>liches Handeln findet nie im luftleeren Raum statt. Besonders</w:t>
      </w:r>
      <w:r w:rsidR="001E322E">
        <w:t xml:space="preserve"> die</w:t>
      </w:r>
      <w:r w:rsidR="00051286">
        <w:t xml:space="preserve"> Industrie </w:t>
      </w:r>
      <w:r w:rsidR="001E322E">
        <w:t>ist</w:t>
      </w:r>
      <w:r w:rsidR="00051286">
        <w:t xml:space="preserve"> </w:t>
      </w:r>
      <w:r w:rsidR="00A72BF8">
        <w:t>seit jeher</w:t>
      </w:r>
      <w:r w:rsidR="00051286">
        <w:t xml:space="preserve"> </w:t>
      </w:r>
      <w:r w:rsidR="00A72BF8">
        <w:t>dem globalen</w:t>
      </w:r>
      <w:r w:rsidR="00051286">
        <w:t xml:space="preserve"> Wandel und Krisen ausgesetzt – und damit i</w:t>
      </w:r>
      <w:r w:rsidR="00A72BF8">
        <w:t xml:space="preserve">mmer </w:t>
      </w:r>
      <w:r w:rsidR="00051286">
        <w:t xml:space="preserve">auch einem hohen Veränderungsdruck unterworfen. Doch wie sollen sich Unternehmen für heutige und zukünftige </w:t>
      </w:r>
      <w:r w:rsidR="00A72BF8">
        <w:t xml:space="preserve">Situationen </w:t>
      </w:r>
      <w:r w:rsidR="00051286">
        <w:t>rüsten? Wie k</w:t>
      </w:r>
      <w:r w:rsidR="00574176">
        <w:t>ann der Schritt vom Krisenmanagement zur langfristigen Transformation bei</w:t>
      </w:r>
      <w:r w:rsidR="00051286">
        <w:t xml:space="preserve"> Digitalisierung, Energiewende oder Fachkräftemangel gemeistert</w:t>
      </w:r>
      <w:r w:rsidR="00574176">
        <w:t xml:space="preserve"> und</w:t>
      </w:r>
      <w:r w:rsidR="00051286">
        <w:t xml:space="preserve"> als Chance</w:t>
      </w:r>
      <w:r w:rsidR="00574176">
        <w:t xml:space="preserve"> für die Branche </w:t>
      </w:r>
      <w:r w:rsidR="00051286">
        <w:t xml:space="preserve">begriffen </w:t>
      </w:r>
      <w:r w:rsidR="00A72BF8">
        <w:t xml:space="preserve">werden? Auf der SPS in Nürnberg wollen Rittal, Eplan, Cideon und German Edge Cloud </w:t>
      </w:r>
      <w:r w:rsidR="00B6126E">
        <w:t xml:space="preserve">(GEC) </w:t>
      </w:r>
      <w:r w:rsidR="00AE434C">
        <w:t xml:space="preserve">mit </w:t>
      </w:r>
      <w:r w:rsidR="009A5042">
        <w:t xml:space="preserve">Kunden und </w:t>
      </w:r>
      <w:r w:rsidR="00AE434C">
        <w:t xml:space="preserve">Besuchern </w:t>
      </w:r>
      <w:r w:rsidR="00A72BF8">
        <w:t>dazu diskutieren und</w:t>
      </w:r>
      <w:r w:rsidR="00E35E7E">
        <w:t xml:space="preserve"> Möglichkeiten für den Steuerungs-</w:t>
      </w:r>
      <w:r w:rsidR="009F20FD">
        <w:t>,</w:t>
      </w:r>
      <w:r w:rsidR="00E35E7E">
        <w:t xml:space="preserve"> Schaltanlagen- und Maschinenbau aufzeigen.</w:t>
      </w:r>
    </w:p>
    <w:p w14:paraId="41FA1C52" w14:textId="12400294" w:rsidR="00E35E7E" w:rsidRPr="00E15D0E" w:rsidRDefault="00E35E7E" w:rsidP="002023FA">
      <w:pPr>
        <w:pStyle w:val="PIFlietext"/>
        <w:ind w:right="3400"/>
        <w:rPr>
          <w:b/>
          <w:bCs/>
        </w:rPr>
      </w:pPr>
      <w:r w:rsidRPr="00E15D0E">
        <w:rPr>
          <w:b/>
          <w:bCs/>
        </w:rPr>
        <w:t xml:space="preserve">Digitale Zwillinge für Smart Production und Energiemanagement </w:t>
      </w:r>
    </w:p>
    <w:p w14:paraId="3A6A53DB" w14:textId="32843C1C" w:rsidR="00E15D0E" w:rsidRDefault="00CC45BA" w:rsidP="00E15D0E">
      <w:pPr>
        <w:pStyle w:val="PIFlietext"/>
        <w:ind w:right="2974"/>
      </w:pPr>
      <w:r>
        <w:lastRenderedPageBreak/>
        <w:t xml:space="preserve">Hier spielt </w:t>
      </w:r>
      <w:r w:rsidR="00E15D0E">
        <w:t>Smart Production</w:t>
      </w:r>
      <w:r w:rsidR="00DE0702">
        <w:t xml:space="preserve"> eine zentrale Rolle</w:t>
      </w:r>
      <w:r w:rsidR="00E15D0E">
        <w:t xml:space="preserve"> – eine wirtschaftliche Fertigung mit hochgradig automatisierten und effizienten Prozessen ist gefordert, die gleichzeitig energieeffizient gesteuert und auf individuelle Kundenlösungen hin anpassungsfähig sein muss – und das </w:t>
      </w:r>
      <w:r>
        <w:t xml:space="preserve">in Zeiten des </w:t>
      </w:r>
      <w:r w:rsidR="00E15D0E">
        <w:t>Fachkräftemangels. „Innovation bedeute</w:t>
      </w:r>
      <w:r w:rsidR="003E0A1F">
        <w:t>t heute</w:t>
      </w:r>
      <w:r w:rsidR="00E15D0E">
        <w:t>, den Kunden insgesamt in seiner Performance erfolgreich zu machen“, so</w:t>
      </w:r>
      <w:r w:rsidR="004D1CCF">
        <w:t xml:space="preserve"> Markus</w:t>
      </w:r>
      <w:r w:rsidR="00E15D0E">
        <w:t xml:space="preserve"> Asch</w:t>
      </w:r>
      <w:r w:rsidR="004D1CCF">
        <w:t>, CEO Rittal International und Rittal Software Systems</w:t>
      </w:r>
      <w:r w:rsidR="00E15D0E">
        <w:t xml:space="preserve">: „Wenn wir nicht mehr </w:t>
      </w:r>
      <w:r w:rsidR="00DC1653">
        <w:t xml:space="preserve">nur </w:t>
      </w:r>
      <w:r w:rsidR="00E15D0E">
        <w:t>in Produkten und Lösungen denken, sondern in Prozessoptimierung, dann geht das nur mit einer klugen Verbindung von Hardware und Software.“</w:t>
      </w:r>
    </w:p>
    <w:p w14:paraId="1C1FDB9E" w14:textId="15E29471" w:rsidR="00E15D0E" w:rsidRDefault="00E15D0E" w:rsidP="00E15D0E">
      <w:pPr>
        <w:pStyle w:val="PIFlietext"/>
        <w:ind w:right="2974"/>
      </w:pPr>
      <w:r>
        <w:t xml:space="preserve">Als </w:t>
      </w:r>
      <w:proofErr w:type="spellStart"/>
      <w:r>
        <w:t>Enabler</w:t>
      </w:r>
      <w:proofErr w:type="spellEnd"/>
      <w:r>
        <w:t xml:space="preserve"> der Smart Production zeigen </w:t>
      </w:r>
      <w:r w:rsidR="003E0A1F">
        <w:t>die vier Unternehmen</w:t>
      </w:r>
      <w:r>
        <w:t xml:space="preserve">, wie die Ökosysteme des Automation Engineering, der </w:t>
      </w:r>
      <w:r w:rsidR="008F7959">
        <w:t xml:space="preserve">Produkte </w:t>
      </w:r>
      <w:r>
        <w:t xml:space="preserve">und der Fertigungsprozesse über je einen Digitalen Zwilling verbunden werden können. Das macht nicht nur die Prozesse der Smart Production transparenter und effizienter. Auch Energieflüsse werden </w:t>
      </w:r>
      <w:r w:rsidR="003E0A1F">
        <w:t>so</w:t>
      </w:r>
      <w:r>
        <w:t xml:space="preserve"> optimierbar – heute und künftig eine erfolgskritische Größe für Industrieunternehmen</w:t>
      </w:r>
      <w:r w:rsidR="002A739D">
        <w:t>, die Verfügbarkeit und Kosten im Blick haben müssen</w:t>
      </w:r>
      <w:r w:rsidR="00E06235">
        <w:t xml:space="preserve">. </w:t>
      </w:r>
      <w:r w:rsidR="002A739D">
        <w:t xml:space="preserve">So </w:t>
      </w:r>
      <w:r w:rsidR="004D1CCF">
        <w:t>wirkt</w:t>
      </w:r>
      <w:r w:rsidR="00E06235">
        <w:t xml:space="preserve"> die Energiewende </w:t>
      </w:r>
      <w:r w:rsidR="004D1CCF">
        <w:t>als</w:t>
      </w:r>
      <w:r w:rsidR="002A739D">
        <w:t xml:space="preserve"> Beschleuniger für grundlegende Veränderungen in der Industrie.</w:t>
      </w:r>
    </w:p>
    <w:p w14:paraId="00B4A342" w14:textId="70BD5EA5" w:rsidR="00034940" w:rsidRDefault="00E25B5A" w:rsidP="006901CF">
      <w:pPr>
        <w:pStyle w:val="PIFlietext"/>
        <w:ind w:right="2974"/>
        <w:rPr>
          <w:b/>
          <w:bCs/>
          <w:szCs w:val="22"/>
        </w:rPr>
      </w:pPr>
      <w:r w:rsidRPr="003F227B">
        <w:t xml:space="preserve">Die praktische Umsetzung sehen die Messebesucher nicht nur am Beispiel der eigenen Smart Factory bei Rittal, sondern auch in Form einer </w:t>
      </w:r>
      <w:proofErr w:type="spellStart"/>
      <w:r w:rsidRPr="003F227B">
        <w:t>Intrafactory</w:t>
      </w:r>
      <w:proofErr w:type="spellEnd"/>
      <w:r w:rsidRPr="003F227B">
        <w:t xml:space="preserve"> </w:t>
      </w:r>
      <w:proofErr w:type="spellStart"/>
      <w:r w:rsidRPr="003F227B">
        <w:t>Track&amp;Trace</w:t>
      </w:r>
      <w:proofErr w:type="spellEnd"/>
      <w:r w:rsidRPr="003F227B">
        <w:t xml:space="preserve"> Softwareanwendung</w:t>
      </w:r>
      <w:r w:rsidR="00034940" w:rsidRPr="003F227B">
        <w:t xml:space="preserve"> </w:t>
      </w:r>
      <w:r w:rsidRPr="003F227B">
        <w:t>im Smart Press Shop in Halle</w:t>
      </w:r>
      <w:r w:rsidR="00034940" w:rsidRPr="003F227B">
        <w:t>. In diesem</w:t>
      </w:r>
      <w:r w:rsidRPr="003F227B">
        <w:t xml:space="preserve"> Joint Venture von Porsche und Schuler</w:t>
      </w:r>
      <w:r w:rsidR="00034940" w:rsidRPr="003F227B">
        <w:t xml:space="preserve"> </w:t>
      </w:r>
      <w:r w:rsidRPr="003F227B">
        <w:t>is</w:t>
      </w:r>
      <w:r w:rsidR="00034940" w:rsidRPr="003F227B">
        <w:t>t die</w:t>
      </w:r>
      <w:r w:rsidRPr="003F227B">
        <w:t xml:space="preserve"> Schuler Digital Suite</w:t>
      </w:r>
      <w:r w:rsidR="00034940" w:rsidRPr="003F227B">
        <w:t xml:space="preserve"> mit</w:t>
      </w:r>
      <w:r w:rsidRPr="003F227B">
        <w:t xml:space="preserve"> </w:t>
      </w:r>
      <w:r w:rsidR="00A606AB" w:rsidRPr="003F227B">
        <w:t xml:space="preserve">Track and Trace im Einsatz. Sie basiert auf dem </w:t>
      </w:r>
      <w:r w:rsidR="00034940" w:rsidRPr="003F227B">
        <w:t xml:space="preserve">Catena-X-zertifizierten </w:t>
      </w:r>
      <w:r w:rsidRPr="003F227B">
        <w:t>ONCITE DPS</w:t>
      </w:r>
      <w:r w:rsidR="00A606AB" w:rsidRPr="003F227B">
        <w:t>.</w:t>
      </w:r>
      <w:r w:rsidR="00034940" w:rsidRPr="003F227B">
        <w:t xml:space="preserve"> </w:t>
      </w:r>
      <w:r w:rsidR="00A606AB" w:rsidRPr="003F227B">
        <w:t>Das bildet die Grundlage, um zukünftig</w:t>
      </w:r>
      <w:r w:rsidR="00034940" w:rsidRPr="003F227B">
        <w:t xml:space="preserve"> </w:t>
      </w:r>
      <w:r w:rsidRPr="003F227B">
        <w:t xml:space="preserve">Daten zur fabrikinternen Prozess- und Qualitätsoptimierung auch über die Catena-X Betreiberplattform </w:t>
      </w:r>
      <w:proofErr w:type="spellStart"/>
      <w:r w:rsidRPr="003F227B">
        <w:t>Cofinity</w:t>
      </w:r>
      <w:proofErr w:type="spellEnd"/>
      <w:r w:rsidRPr="003F227B">
        <w:t>-X</w:t>
      </w:r>
      <w:r w:rsidR="003B0320" w:rsidRPr="003F227B">
        <w:t xml:space="preserve"> zu nutzen. Mit</w:t>
      </w:r>
      <w:r w:rsidRPr="003F227B">
        <w:t xml:space="preserve"> Korrelationsanalysen in den Lackier- und Endmontagelinien </w:t>
      </w:r>
      <w:r w:rsidR="003B0320" w:rsidRPr="003F227B">
        <w:t>kann der</w:t>
      </w:r>
      <w:r w:rsidR="00A606AB" w:rsidRPr="003F227B">
        <w:t xml:space="preserve"> Ausschuss weiter </w:t>
      </w:r>
      <w:r w:rsidR="003B0320" w:rsidRPr="003F227B">
        <w:t>minimiert werden</w:t>
      </w:r>
      <w:r w:rsidR="00A606AB" w:rsidRPr="003F227B">
        <w:t>.</w:t>
      </w:r>
    </w:p>
    <w:p w14:paraId="1E7C9196" w14:textId="4A0033F9" w:rsidR="00573F97" w:rsidRPr="00094D6F" w:rsidRDefault="00ED7E31" w:rsidP="006C4760">
      <w:pPr>
        <w:pStyle w:val="PIFlietext"/>
        <w:ind w:right="2974"/>
        <w:rPr>
          <w:b/>
          <w:bCs/>
          <w:szCs w:val="22"/>
        </w:rPr>
      </w:pPr>
      <w:r w:rsidRPr="00094D6F">
        <w:rPr>
          <w:b/>
          <w:bCs/>
          <w:szCs w:val="22"/>
        </w:rPr>
        <w:t xml:space="preserve">Optimierung </w:t>
      </w:r>
      <w:r w:rsidR="001252D6" w:rsidRPr="00094D6F">
        <w:rPr>
          <w:b/>
          <w:bCs/>
          <w:szCs w:val="22"/>
        </w:rPr>
        <w:t>der</w:t>
      </w:r>
      <w:r w:rsidRPr="00094D6F">
        <w:rPr>
          <w:b/>
          <w:bCs/>
          <w:szCs w:val="22"/>
        </w:rPr>
        <w:t xml:space="preserve"> Wertschöpfungskette</w:t>
      </w:r>
    </w:p>
    <w:p w14:paraId="0C549BF6" w14:textId="6D415376" w:rsidR="00ED7E31" w:rsidRDefault="009A5042" w:rsidP="002023FA">
      <w:pPr>
        <w:pStyle w:val="PIFlietext"/>
        <w:ind w:right="3400"/>
      </w:pPr>
      <w:r>
        <w:lastRenderedPageBreak/>
        <w:t>W</w:t>
      </w:r>
      <w:r w:rsidR="007A5047">
        <w:t xml:space="preserve">ie </w:t>
      </w:r>
      <w:r w:rsidR="008F7959">
        <w:t xml:space="preserve">können Steuerungen und Infrastruktur </w:t>
      </w:r>
      <w:r>
        <w:t xml:space="preserve">dafür noch </w:t>
      </w:r>
      <w:r w:rsidR="008F7959">
        <w:t xml:space="preserve">schneller </w:t>
      </w:r>
      <w:r>
        <w:t xml:space="preserve">und effizienter </w:t>
      </w:r>
      <w:r w:rsidR="008F7959">
        <w:t>entstehen</w:t>
      </w:r>
      <w:r w:rsidR="007A5047">
        <w:t>? Hier beleuchtet der Messestand das Thema</w:t>
      </w:r>
      <w:r w:rsidR="00D918AA">
        <w:t xml:space="preserve"> Datendurchgängigkeit entlang der gesamtem Wertschöpfungskette</w:t>
      </w:r>
      <w:r w:rsidR="0040068D">
        <w:t xml:space="preserve"> </w:t>
      </w:r>
      <w:r w:rsidR="00D918AA">
        <w:t>– vo</w:t>
      </w:r>
      <w:r w:rsidR="0040068D">
        <w:t>m</w:t>
      </w:r>
      <w:r w:rsidR="00D918AA">
        <w:t xml:space="preserve"> </w:t>
      </w:r>
      <w:r w:rsidR="00CE4710">
        <w:t xml:space="preserve">elektrischen </w:t>
      </w:r>
      <w:r w:rsidR="00D918AA">
        <w:t xml:space="preserve">Engineering über </w:t>
      </w:r>
      <w:r w:rsidR="00CE4710">
        <w:t>Systemtechnik</w:t>
      </w:r>
      <w:r w:rsidR="00D918AA">
        <w:t xml:space="preserve"> und </w:t>
      </w:r>
      <w:r w:rsidR="00CE4710">
        <w:t xml:space="preserve">Panel Building </w:t>
      </w:r>
      <w:r w:rsidR="00D918AA">
        <w:t xml:space="preserve">bis in die </w:t>
      </w:r>
      <w:r w:rsidR="00CE4710">
        <w:t xml:space="preserve">digitale </w:t>
      </w:r>
      <w:r w:rsidR="00D918AA">
        <w:t>Operations-Phase der Anlagen. Mit den Lösungen von Eplan und Rittal sparen die Steuerungs- und Schaltanlagenbauer nicht nur Zeit und Kosten in ihrem Wertschöpfungsprozess. Als Garant lückenloser Anlagendaten für Instandhaltung, Smart Service und Anlagenvernetzung werden sie auch gefragte Digital-Partner für die Betreiber der Anlagen.</w:t>
      </w:r>
    </w:p>
    <w:p w14:paraId="59613F5E" w14:textId="77777777" w:rsidR="00392BEF" w:rsidRDefault="00392BEF" w:rsidP="00392BEF">
      <w:pPr>
        <w:pStyle w:val="PIFlietext"/>
        <w:ind w:right="3400"/>
        <w:rPr>
          <w:b/>
          <w:bCs/>
          <w:szCs w:val="22"/>
        </w:rPr>
      </w:pPr>
      <w:r w:rsidRPr="00EE3E0F">
        <w:rPr>
          <w:b/>
          <w:bCs/>
          <w:szCs w:val="22"/>
        </w:rPr>
        <w:t>Wertschöpfung über Messestand-Grenzen hinweg</w:t>
      </w:r>
    </w:p>
    <w:p w14:paraId="02C8CD5F" w14:textId="2D048F21" w:rsidR="00392BEF" w:rsidRDefault="00392BEF" w:rsidP="00392BEF">
      <w:pPr>
        <w:pStyle w:val="PIFlietext"/>
        <w:ind w:right="3400"/>
        <w:rPr>
          <w:szCs w:val="22"/>
        </w:rPr>
      </w:pPr>
      <w:r>
        <w:rPr>
          <w:szCs w:val="22"/>
        </w:rPr>
        <w:t>Mit einem neuartigen Roboter für Schaltschrank-Verdrahtung und verbundenen Exponaten bis auf die Nachbarstände zeigen Rittal und Eplan</w:t>
      </w:r>
      <w:r w:rsidR="00D21024">
        <w:rPr>
          <w:szCs w:val="22"/>
        </w:rPr>
        <w:t xml:space="preserve"> die praktische Umsetzu</w:t>
      </w:r>
      <w:r w:rsidR="002B4222">
        <w:rPr>
          <w:szCs w:val="22"/>
        </w:rPr>
        <w:t xml:space="preserve">ng </w:t>
      </w:r>
      <w:r>
        <w:rPr>
          <w:szCs w:val="22"/>
        </w:rPr>
        <w:t xml:space="preserve">über Unternehmensgrenzen hinweg. Ein Rittal Wire Terminal WT C </w:t>
      </w:r>
      <w:r w:rsidR="00A14970">
        <w:rPr>
          <w:szCs w:val="22"/>
        </w:rPr>
        <w:t xml:space="preserve">Vollautomat </w:t>
      </w:r>
      <w:r>
        <w:rPr>
          <w:szCs w:val="22"/>
        </w:rPr>
        <w:t xml:space="preserve">konfektioniert live auf dem Messestand die Drähte und schießt sie mit dem Prototyp eines Wire Handling Systems per Druckluft an entfernte Arbeitsplätze. Ein Roboter-Prototyp von Rittal Automation Systems verdrahtet </w:t>
      </w:r>
      <w:r w:rsidR="00D21024">
        <w:rPr>
          <w:szCs w:val="22"/>
        </w:rPr>
        <w:t>dort dann</w:t>
      </w:r>
      <w:r>
        <w:rPr>
          <w:szCs w:val="22"/>
        </w:rPr>
        <w:t xml:space="preserve"> vollautomatisch Steuerungskomponenten. Die Draht-Post überwindet auch die Grenzen zu den Nachbarständen</w:t>
      </w:r>
      <w:r w:rsidR="00DC1653">
        <w:rPr>
          <w:szCs w:val="22"/>
        </w:rPr>
        <w:t xml:space="preserve"> von Partnerunternehmen</w:t>
      </w:r>
      <w:r>
        <w:rPr>
          <w:szCs w:val="22"/>
        </w:rPr>
        <w:t xml:space="preserve">, wo </w:t>
      </w:r>
      <w:r w:rsidR="002A6830">
        <w:rPr>
          <w:szCs w:val="22"/>
        </w:rPr>
        <w:t>die Drähte</w:t>
      </w:r>
      <w:r>
        <w:rPr>
          <w:szCs w:val="22"/>
        </w:rPr>
        <w:t xml:space="preserve"> an Rit</w:t>
      </w:r>
      <w:r w:rsidR="00A14970">
        <w:rPr>
          <w:szCs w:val="22"/>
        </w:rPr>
        <w:t>tal Arbeitsplätzen</w:t>
      </w:r>
      <w:r w:rsidR="00FD6E74" w:rsidRPr="00FD6E74">
        <w:rPr>
          <w:szCs w:val="22"/>
        </w:rPr>
        <w:t xml:space="preserve"> </w:t>
      </w:r>
      <w:r w:rsidR="00FD6E74">
        <w:rPr>
          <w:szCs w:val="22"/>
        </w:rPr>
        <w:t>weiterverarbeitet werden,</w:t>
      </w:r>
      <w:r w:rsidR="00A14970">
        <w:rPr>
          <w:szCs w:val="22"/>
        </w:rPr>
        <w:t xml:space="preserve"> digital gestützt </w:t>
      </w:r>
      <w:r w:rsidR="0029069D">
        <w:rPr>
          <w:szCs w:val="22"/>
        </w:rPr>
        <w:t xml:space="preserve">durch </w:t>
      </w:r>
      <w:r w:rsidR="00A14970">
        <w:rPr>
          <w:szCs w:val="22"/>
        </w:rPr>
        <w:t xml:space="preserve">Eplan Smart </w:t>
      </w:r>
      <w:proofErr w:type="spellStart"/>
      <w:r w:rsidR="00A14970">
        <w:rPr>
          <w:szCs w:val="22"/>
        </w:rPr>
        <w:t>Wiring</w:t>
      </w:r>
      <w:proofErr w:type="spellEnd"/>
      <w:r w:rsidR="00A14970">
        <w:rPr>
          <w:szCs w:val="22"/>
        </w:rPr>
        <w:t xml:space="preserve">. Grundlage ist die Datendurchgängigkeit im Ökosystem </w:t>
      </w:r>
      <w:r w:rsidR="00837710">
        <w:rPr>
          <w:szCs w:val="22"/>
        </w:rPr>
        <w:t>der industriellen Automatisierung von Eplan</w:t>
      </w:r>
      <w:r w:rsidR="00A14970">
        <w:rPr>
          <w:szCs w:val="22"/>
        </w:rPr>
        <w:t xml:space="preserve"> und hohe Datenqualität der Komponenten </w:t>
      </w:r>
      <w:r w:rsidR="00DC1653">
        <w:rPr>
          <w:szCs w:val="22"/>
        </w:rPr>
        <w:t>der</w:t>
      </w:r>
      <w:r w:rsidR="00A14970">
        <w:rPr>
          <w:szCs w:val="22"/>
        </w:rPr>
        <w:t xml:space="preserve"> Herstellern im Eplan Data</w:t>
      </w:r>
      <w:r w:rsidR="0029069D">
        <w:rPr>
          <w:szCs w:val="22"/>
        </w:rPr>
        <w:t xml:space="preserve"> P</w:t>
      </w:r>
      <w:r w:rsidR="00A14970">
        <w:rPr>
          <w:szCs w:val="22"/>
        </w:rPr>
        <w:t>ortal.</w:t>
      </w:r>
    </w:p>
    <w:p w14:paraId="722B7A5E" w14:textId="2E4DD655" w:rsidR="000E6844" w:rsidRPr="006D15A3" w:rsidRDefault="00A90599" w:rsidP="00392BEF">
      <w:pPr>
        <w:pStyle w:val="PIFlietext"/>
        <w:ind w:right="3400"/>
        <w:rPr>
          <w:b/>
          <w:bCs/>
          <w:szCs w:val="22"/>
        </w:rPr>
      </w:pPr>
      <w:r w:rsidRPr="006D15A3">
        <w:rPr>
          <w:b/>
          <w:bCs/>
          <w:szCs w:val="22"/>
        </w:rPr>
        <w:t>Die mechatronische Stückliste wird Realität</w:t>
      </w:r>
    </w:p>
    <w:p w14:paraId="02E8D636" w14:textId="0770FA29" w:rsidR="000E6844" w:rsidRDefault="002C1889" w:rsidP="00392BEF">
      <w:pPr>
        <w:pStyle w:val="PIFlietext"/>
        <w:ind w:right="3400"/>
        <w:rPr>
          <w:szCs w:val="22"/>
        </w:rPr>
      </w:pPr>
      <w:r w:rsidRPr="006D15A3">
        <w:rPr>
          <w:szCs w:val="22"/>
        </w:rPr>
        <w:t>Datendurchgängigkeit ist auch das Stichwort</w:t>
      </w:r>
      <w:r w:rsidR="005725CF" w:rsidRPr="006D15A3">
        <w:rPr>
          <w:szCs w:val="22"/>
        </w:rPr>
        <w:t xml:space="preserve"> bei der neuen </w:t>
      </w:r>
      <w:proofErr w:type="spellStart"/>
      <w:r w:rsidR="005725CF" w:rsidRPr="006D15A3">
        <w:rPr>
          <w:szCs w:val="22"/>
        </w:rPr>
        <w:t>eCAD</w:t>
      </w:r>
      <w:proofErr w:type="spellEnd"/>
      <w:r w:rsidR="005725CF" w:rsidRPr="006D15A3">
        <w:rPr>
          <w:szCs w:val="22"/>
        </w:rPr>
        <w:t>-Anbindung</w:t>
      </w:r>
      <w:r w:rsidR="00F75634" w:rsidRPr="006D15A3">
        <w:rPr>
          <w:szCs w:val="22"/>
        </w:rPr>
        <w:t xml:space="preserve"> (Eplan)</w:t>
      </w:r>
      <w:r w:rsidR="005725CF" w:rsidRPr="006D15A3">
        <w:rPr>
          <w:szCs w:val="22"/>
        </w:rPr>
        <w:t xml:space="preserve"> an Cideon </w:t>
      </w:r>
      <w:proofErr w:type="spellStart"/>
      <w:r w:rsidR="005725CF" w:rsidRPr="006D15A3">
        <w:rPr>
          <w:szCs w:val="22"/>
        </w:rPr>
        <w:t>Conify</w:t>
      </w:r>
      <w:proofErr w:type="spellEnd"/>
      <w:r w:rsidR="005725CF" w:rsidRPr="006D15A3">
        <w:rPr>
          <w:szCs w:val="22"/>
        </w:rPr>
        <w:t xml:space="preserve">. </w:t>
      </w:r>
      <w:r w:rsidR="009039E7" w:rsidRPr="006D15A3">
        <w:rPr>
          <w:szCs w:val="22"/>
        </w:rPr>
        <w:t xml:space="preserve">Maschinenbauer können automatisiert </w:t>
      </w:r>
      <w:r w:rsidR="009039E7" w:rsidRPr="006D15A3">
        <w:rPr>
          <w:szCs w:val="22"/>
        </w:rPr>
        <w:lastRenderedPageBreak/>
        <w:t xml:space="preserve">Konstruktionsdaten und Stücklisten erzeugen, wenn sie einen </w:t>
      </w:r>
      <w:proofErr w:type="spellStart"/>
      <w:r w:rsidR="009039E7" w:rsidRPr="006D15A3">
        <w:rPr>
          <w:szCs w:val="22"/>
        </w:rPr>
        <w:t>Produktkonfigurator</w:t>
      </w:r>
      <w:proofErr w:type="spellEnd"/>
      <w:r w:rsidR="009039E7" w:rsidRPr="006D15A3">
        <w:rPr>
          <w:szCs w:val="22"/>
        </w:rPr>
        <w:t xml:space="preserve"> nutzen. </w:t>
      </w:r>
      <w:r w:rsidR="009F1542" w:rsidRPr="006D15A3">
        <w:rPr>
          <w:szCs w:val="22"/>
        </w:rPr>
        <w:t xml:space="preserve">Die Stückliste </w:t>
      </w:r>
      <w:r w:rsidR="007F02C3" w:rsidRPr="006D15A3">
        <w:rPr>
          <w:szCs w:val="22"/>
        </w:rPr>
        <w:t>lässt sich</w:t>
      </w:r>
      <w:r w:rsidR="009F1542" w:rsidRPr="006D15A3">
        <w:rPr>
          <w:szCs w:val="22"/>
        </w:rPr>
        <w:t xml:space="preserve"> im Einklang von Mechanik und Elektrotechnik mechatronisch</w:t>
      </w:r>
      <w:r w:rsidR="005E06A9" w:rsidRPr="006D15A3">
        <w:rPr>
          <w:szCs w:val="22"/>
        </w:rPr>
        <w:t xml:space="preserve"> ausgeben. </w:t>
      </w:r>
      <w:r w:rsidR="002F1C05" w:rsidRPr="006D15A3">
        <w:rPr>
          <w:szCs w:val="22"/>
        </w:rPr>
        <w:t xml:space="preserve">Und: </w:t>
      </w:r>
      <w:r w:rsidR="005E06A9" w:rsidRPr="006D15A3">
        <w:rPr>
          <w:szCs w:val="22"/>
        </w:rPr>
        <w:t>Mit Einsatz von</w:t>
      </w:r>
      <w:r w:rsidR="009F1542" w:rsidRPr="006D15A3">
        <w:rPr>
          <w:szCs w:val="22"/>
        </w:rPr>
        <w:t xml:space="preserve"> EEC lassen sich Stromlaufpläne und die elektrotechnische Dokumentation</w:t>
      </w:r>
      <w:r w:rsidR="002F1C05" w:rsidRPr="006D15A3">
        <w:rPr>
          <w:szCs w:val="22"/>
        </w:rPr>
        <w:t xml:space="preserve"> ebenfalls</w:t>
      </w:r>
      <w:r w:rsidR="009F1542" w:rsidRPr="006D15A3">
        <w:rPr>
          <w:szCs w:val="22"/>
        </w:rPr>
        <w:t xml:space="preserve"> per Klick generieren. </w:t>
      </w:r>
      <w:r w:rsidR="005833CA" w:rsidRPr="006D15A3">
        <w:rPr>
          <w:szCs w:val="22"/>
        </w:rPr>
        <w:t xml:space="preserve">Eplan </w:t>
      </w:r>
      <w:r w:rsidR="00F75634" w:rsidRPr="006D15A3">
        <w:rPr>
          <w:szCs w:val="22"/>
        </w:rPr>
        <w:t xml:space="preserve">zeigt </w:t>
      </w:r>
      <w:r w:rsidR="00F923ED" w:rsidRPr="006D15A3">
        <w:rPr>
          <w:szCs w:val="22"/>
        </w:rPr>
        <w:t xml:space="preserve">zudem </w:t>
      </w:r>
      <w:r w:rsidR="005833CA" w:rsidRPr="006D15A3">
        <w:rPr>
          <w:szCs w:val="22"/>
        </w:rPr>
        <w:t>auf der SPS</w:t>
      </w:r>
      <w:r w:rsidR="004512A7" w:rsidRPr="006D15A3">
        <w:rPr>
          <w:szCs w:val="22"/>
        </w:rPr>
        <w:t xml:space="preserve"> </w:t>
      </w:r>
      <w:r w:rsidR="00F75634" w:rsidRPr="006D15A3">
        <w:rPr>
          <w:szCs w:val="22"/>
        </w:rPr>
        <w:t>die</w:t>
      </w:r>
      <w:r w:rsidR="005833CA" w:rsidRPr="006D15A3">
        <w:rPr>
          <w:szCs w:val="22"/>
        </w:rPr>
        <w:t xml:space="preserve"> Maschinenverkabelung per digitalem Zwilling </w:t>
      </w:r>
      <w:r w:rsidR="00F75634" w:rsidRPr="006D15A3">
        <w:rPr>
          <w:szCs w:val="22"/>
        </w:rPr>
        <w:t>mittels</w:t>
      </w:r>
      <w:r w:rsidR="005833CA" w:rsidRPr="006D15A3">
        <w:rPr>
          <w:szCs w:val="22"/>
        </w:rPr>
        <w:t xml:space="preserve"> Eplan Harness </w:t>
      </w:r>
      <w:proofErr w:type="spellStart"/>
      <w:r w:rsidR="005833CA" w:rsidRPr="006D15A3">
        <w:rPr>
          <w:szCs w:val="22"/>
        </w:rPr>
        <w:t>proD</w:t>
      </w:r>
      <w:proofErr w:type="spellEnd"/>
      <w:r w:rsidR="00F75634" w:rsidRPr="006D15A3">
        <w:rPr>
          <w:szCs w:val="22"/>
        </w:rPr>
        <w:t xml:space="preserve"> sowie die Neuerungen der Eplan Plattform 2024</w:t>
      </w:r>
      <w:r w:rsidR="00F923ED" w:rsidRPr="006D15A3">
        <w:rPr>
          <w:szCs w:val="22"/>
        </w:rPr>
        <w:t xml:space="preserve"> mit ihren Systemen für Elektro-, Fluid-</w:t>
      </w:r>
      <w:r w:rsidR="00B45936" w:rsidRPr="006D15A3">
        <w:rPr>
          <w:szCs w:val="22"/>
        </w:rPr>
        <w:t xml:space="preserve">, </w:t>
      </w:r>
      <w:r w:rsidR="00F923ED" w:rsidRPr="006D15A3">
        <w:rPr>
          <w:szCs w:val="22"/>
        </w:rPr>
        <w:t>Mess- und Regeltechnik</w:t>
      </w:r>
      <w:r w:rsidR="00B45936" w:rsidRPr="006D15A3">
        <w:rPr>
          <w:szCs w:val="22"/>
        </w:rPr>
        <w:t xml:space="preserve"> sowie Schaltschrankbau.</w:t>
      </w:r>
    </w:p>
    <w:p w14:paraId="35F8439D" w14:textId="5967AF74" w:rsidR="00734683" w:rsidRPr="000022AD" w:rsidRDefault="00734683" w:rsidP="00734683">
      <w:pPr>
        <w:pStyle w:val="PIFlietext"/>
        <w:ind w:right="3400"/>
        <w:rPr>
          <w:b/>
          <w:bCs/>
        </w:rPr>
      </w:pPr>
      <w:r>
        <w:rPr>
          <w:b/>
          <w:bCs/>
        </w:rPr>
        <w:t>Au</w:t>
      </w:r>
      <w:r w:rsidR="00094D6F">
        <w:rPr>
          <w:b/>
          <w:bCs/>
        </w:rPr>
        <w:t>s</w:t>
      </w:r>
      <w:r>
        <w:rPr>
          <w:b/>
          <w:bCs/>
        </w:rPr>
        <w:t>bau der</w:t>
      </w:r>
      <w:r w:rsidRPr="000022AD">
        <w:rPr>
          <w:b/>
          <w:bCs/>
        </w:rPr>
        <w:t xml:space="preserve"> Energie-Infrastruktur</w:t>
      </w:r>
      <w:r w:rsidR="00094D6F">
        <w:rPr>
          <w:b/>
          <w:bCs/>
        </w:rPr>
        <w:t xml:space="preserve"> beschleunigen</w:t>
      </w:r>
    </w:p>
    <w:p w14:paraId="017F3B47" w14:textId="24CF6596" w:rsidR="00734683" w:rsidRDefault="002A6830" w:rsidP="00734683">
      <w:pPr>
        <w:pStyle w:val="PIFlietext"/>
        <w:ind w:right="2833"/>
      </w:pPr>
      <w:r>
        <w:t xml:space="preserve">Die </w:t>
      </w:r>
      <w:r w:rsidR="007A5047">
        <w:t xml:space="preserve">Optimierung </w:t>
      </w:r>
      <w:r>
        <w:t xml:space="preserve">der Prozesse </w:t>
      </w:r>
      <w:r w:rsidR="00D7713B">
        <w:t>soll</w:t>
      </w:r>
      <w:r w:rsidR="007A5047">
        <w:t xml:space="preserve"> auch </w:t>
      </w:r>
      <w:r w:rsidR="0040068D">
        <w:t>die Energiewende</w:t>
      </w:r>
      <w:r w:rsidR="00D7713B">
        <w:t xml:space="preserve"> und die Branche</w:t>
      </w:r>
      <w:r w:rsidR="0040068D">
        <w:t xml:space="preserve"> voranbringen</w:t>
      </w:r>
      <w:r w:rsidR="00D7713B">
        <w:t xml:space="preserve">, die </w:t>
      </w:r>
      <w:r w:rsidR="00CC45BA">
        <w:t>unter großem Druck</w:t>
      </w:r>
      <w:r w:rsidR="00D7713B">
        <w:t xml:space="preserve"> steht</w:t>
      </w:r>
      <w:r w:rsidR="00CC45BA">
        <w:t xml:space="preserve">. </w:t>
      </w:r>
      <w:r w:rsidR="00D7713B">
        <w:t>E</w:t>
      </w:r>
      <w:r w:rsidR="00CC45BA">
        <w:t xml:space="preserve">s </w:t>
      </w:r>
      <w:r w:rsidR="00837710">
        <w:t xml:space="preserve">braucht </w:t>
      </w:r>
      <w:r w:rsidR="00CC45BA">
        <w:t xml:space="preserve">dringend mehr Tempo </w:t>
      </w:r>
      <w:r w:rsidR="00837710">
        <w:t>im</w:t>
      </w:r>
      <w:r w:rsidR="00734683">
        <w:t xml:space="preserve"> Ausbau der Infrastruktur, um die Anforderungen der Industrie an den Standort zu erfüllen</w:t>
      </w:r>
      <w:r w:rsidR="00D7713B">
        <w:t xml:space="preserve">: </w:t>
      </w:r>
      <w:r w:rsidR="00734683" w:rsidRPr="000022AD">
        <w:t>„</w:t>
      </w:r>
      <w:r w:rsidR="00734683">
        <w:t xml:space="preserve">Modularisierung, Standardisierung und Datendurchgängigkeit sind für uns Handlungsprinzipien“, erläutert Markus Asch: „ </w:t>
      </w:r>
      <w:r w:rsidR="00CC45BA">
        <w:t>Wir müssen die Potenziale heben, die i</w:t>
      </w:r>
      <w:r w:rsidR="00734683">
        <w:t xml:space="preserve">n der Optimierung und Industrialisierung von Prozessketten liegen. Integrierte Hard- und Software-Lösungen </w:t>
      </w:r>
      <w:r w:rsidR="00CC45BA">
        <w:t>beschleunigen den</w:t>
      </w:r>
      <w:r w:rsidR="00734683" w:rsidRPr="000022AD">
        <w:t xml:space="preserve"> Ausbau </w:t>
      </w:r>
      <w:r w:rsidR="00734683">
        <w:t>der Infrastruktur – von Energieerzeugung und</w:t>
      </w:r>
      <w:r w:rsidR="00734683" w:rsidRPr="000022AD">
        <w:t xml:space="preserve"> </w:t>
      </w:r>
      <w:r w:rsidR="00734683">
        <w:t xml:space="preserve">Speicherung über Netzausbau und Sektorenkopplung bis </w:t>
      </w:r>
      <w:r w:rsidR="00CE4710">
        <w:t xml:space="preserve">zur Trafostation oder dem </w:t>
      </w:r>
      <w:proofErr w:type="spellStart"/>
      <w:r w:rsidR="00734683">
        <w:t>Ladepark</w:t>
      </w:r>
      <w:proofErr w:type="spellEnd"/>
      <w:r w:rsidR="00734683">
        <w:t xml:space="preserve"> für E-Mobile. Der Effizienzgewinn senkt </w:t>
      </w:r>
      <w:r w:rsidR="00734683" w:rsidRPr="000022AD">
        <w:t xml:space="preserve">Kosten </w:t>
      </w:r>
      <w:r w:rsidR="00734683">
        <w:t>und die Daten eröffnen als Anlagenzwilling weitere Nutzungsmöglichkeiten im Betrieb.“</w:t>
      </w:r>
    </w:p>
    <w:p w14:paraId="702FBB12" w14:textId="4EBB2F23" w:rsidR="007506DA" w:rsidRDefault="007506DA" w:rsidP="000F0D18">
      <w:pPr>
        <w:pStyle w:val="PIFlietext"/>
        <w:ind w:right="3400"/>
      </w:pPr>
      <w:r>
        <w:t>(</w:t>
      </w:r>
      <w:r w:rsidR="00DC1653">
        <w:t>6.46</w:t>
      </w:r>
      <w:r w:rsidR="00321CBD">
        <w:t>9</w:t>
      </w:r>
      <w:r w:rsidR="00BF3738">
        <w:t xml:space="preserve"> </w:t>
      </w:r>
      <w:r>
        <w:t>Zeichen)</w:t>
      </w:r>
    </w:p>
    <w:p w14:paraId="72289E4B" w14:textId="77777777" w:rsidR="007506DA" w:rsidRDefault="007506DA" w:rsidP="000F0D18">
      <w:pPr>
        <w:spacing w:after="240" w:line="312" w:lineRule="auto"/>
        <w:ind w:right="3400"/>
        <w:rPr>
          <w:rFonts w:ascii="Wingdings" w:hAnsi="Wingdings"/>
        </w:rPr>
      </w:pPr>
      <w:bookmarkStart w:id="0" w:name="_Hlk148619726"/>
      <w:r>
        <w:rPr>
          <w:rFonts w:ascii="Wingdings" w:hAnsi="Wingdings"/>
        </w:rPr>
        <w:t></w:t>
      </w:r>
    </w:p>
    <w:bookmarkEnd w:id="0"/>
    <w:p w14:paraId="1B4D8DB9" w14:textId="77777777" w:rsidR="007506DA" w:rsidRDefault="007506DA" w:rsidP="000F0D18">
      <w:pPr>
        <w:pStyle w:val="PIAbspann"/>
        <w:ind w:right="3400"/>
        <w:rPr>
          <w:b/>
          <w:bCs/>
        </w:rPr>
      </w:pPr>
      <w:r>
        <w:rPr>
          <w:b/>
          <w:bCs/>
        </w:rPr>
        <w:t>Bildmaterial</w:t>
      </w:r>
    </w:p>
    <w:p w14:paraId="0942AA08" w14:textId="1A887A36" w:rsidR="007506DA" w:rsidRDefault="00845039" w:rsidP="000F0D18">
      <w:pPr>
        <w:pStyle w:val="PIAbspann"/>
        <w:ind w:right="3400"/>
      </w:pPr>
      <w:r>
        <w:t>Bild 1</w:t>
      </w:r>
      <w:r w:rsidR="006829DC">
        <w:t xml:space="preserve"> (</w:t>
      </w:r>
      <w:r w:rsidR="00321CBD" w:rsidRPr="00321CBD">
        <w:t>fri23216500</w:t>
      </w:r>
      <w:r w:rsidR="006829DC">
        <w:t>)</w:t>
      </w:r>
      <w:r w:rsidRPr="00845039">
        <w:t>:</w:t>
      </w:r>
      <w:r w:rsidR="00321CBD">
        <w:t xml:space="preserve"> </w:t>
      </w:r>
      <w:r>
        <w:t xml:space="preserve">Rittal, Eplan, Cideon und German Edge Cloud zeigen, </w:t>
      </w:r>
      <w:r w:rsidR="00BF3738">
        <w:t>wie die Verbindung von Datenräumen und ihren digitalen Zwillingen Prozesse beschleunigt und transparente smart Production voranbringt.</w:t>
      </w:r>
    </w:p>
    <w:p w14:paraId="3DBAF9F5" w14:textId="79E71194" w:rsidR="00845039" w:rsidRDefault="00845039" w:rsidP="000F0D18">
      <w:pPr>
        <w:pStyle w:val="PIAbspann"/>
        <w:ind w:right="3400"/>
      </w:pPr>
      <w:r>
        <w:lastRenderedPageBreak/>
        <w:t>Bild 2 (</w:t>
      </w:r>
      <w:r w:rsidR="00321CBD" w:rsidRPr="00321CBD">
        <w:t>fri23201500</w:t>
      </w:r>
      <w:r w:rsidR="00321CBD">
        <w:t>)</w:t>
      </w:r>
      <w:r>
        <w:t xml:space="preserve">: </w:t>
      </w:r>
      <w:r w:rsidR="00BF3738">
        <w:t xml:space="preserve">Markus Asch: </w:t>
      </w:r>
      <w:r w:rsidR="00321CBD">
        <w:t>„</w:t>
      </w:r>
      <w:r w:rsidR="00BF3738">
        <w:t xml:space="preserve">Wenn wir nicht mehr </w:t>
      </w:r>
      <w:r w:rsidR="008369B0">
        <w:t xml:space="preserve">nur </w:t>
      </w:r>
      <w:r w:rsidR="00BF3738">
        <w:t>in Produkten und Lösungen denken, sondern in Prozessoptimierung, dann geht das nur mit einer klugen Verbindung von Hardware und Software.“</w:t>
      </w:r>
    </w:p>
    <w:p w14:paraId="6E64DD34" w14:textId="4C9B2388" w:rsidR="00506566" w:rsidRDefault="007506DA" w:rsidP="000C3D48">
      <w:pPr>
        <w:pStyle w:val="PIAbspann"/>
        <w:ind w:right="3400"/>
      </w:pPr>
      <w:r>
        <w:t>Abdruck honorarfrei. Bitte geben S</w:t>
      </w:r>
      <w:r w:rsidR="00E459FC">
        <w:t>ie als Quelle Rittal GmbH &amp; Co. KG an.</w:t>
      </w:r>
    </w:p>
    <w:p w14:paraId="4B64B333" w14:textId="77777777" w:rsidR="00597D98" w:rsidRDefault="00597D98" w:rsidP="00597D98">
      <w:pPr>
        <w:spacing w:after="240" w:line="312" w:lineRule="auto"/>
        <w:ind w:right="3400"/>
        <w:rPr>
          <w:rFonts w:ascii="Wingdings" w:hAnsi="Wingdings"/>
        </w:rPr>
      </w:pPr>
      <w:r>
        <w:rPr>
          <w:rFonts w:ascii="Wingdings" w:hAnsi="Wingdings"/>
        </w:rPr>
        <w:t></w:t>
      </w:r>
    </w:p>
    <w:p w14:paraId="4ECD4C41" w14:textId="3482A6A1" w:rsidR="002023FA" w:rsidRPr="0062212B" w:rsidRDefault="002023FA" w:rsidP="00597D98">
      <w:pPr>
        <w:spacing w:after="240" w:line="312" w:lineRule="auto"/>
        <w:ind w:right="1982"/>
        <w:rPr>
          <w:rFonts w:ascii="Arial" w:hAnsi="Arial" w:cs="Arial"/>
          <w:b/>
          <w:sz w:val="18"/>
        </w:rPr>
      </w:pPr>
      <w:r w:rsidRPr="0062212B">
        <w:rPr>
          <w:rFonts w:ascii="Arial" w:hAnsi="Arial" w:cs="Arial"/>
          <w:b/>
          <w:sz w:val="18"/>
        </w:rPr>
        <w:t>Rittal</w:t>
      </w:r>
    </w:p>
    <w:p w14:paraId="34F33FBE"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w:t>
      </w:r>
    </w:p>
    <w:p w14:paraId="72E1259A"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Ansatz: Mit der Kombination aus Hardware- und Softwarekompetenzen optimieren und digitalisieren Rittal, Rittal Software Systems (Eplan, Cideon und German Edge Cloud) und Rittal Automation Systems (RAS, Ehrt, Alfra) die Prozesse entlang der gesamten Wertschöpfungskette des Kunden, inklusive IT-Infrastruktur – vom Steuerungs- und Schaltanlagenbau über den Maschinenbau bis hin zu Fabrikbetreibern oder der Energiebranche.</w:t>
      </w:r>
    </w:p>
    <w:p w14:paraId="426C6D05"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Unser Lieferversprechen: Rittal Serienprodukte werden in Deutschland innerhalb von 24, in Europa innerhalb von 48 Stunden geliefert.</w:t>
      </w:r>
    </w:p>
    <w:p w14:paraId="549F3E32"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Der Kunde im Fokus</w:t>
      </w:r>
    </w:p>
    <w:p w14:paraId="7C21D4C9"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w:t>
      </w:r>
    </w:p>
    <w:p w14:paraId="38ED0DF1"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t>Eplan und Rittal treiben den Aufbau des Digitalen Zwillings von Maschinen und Anlagen voran und machen die Daten im Betrieb nutzbar. Cideon steigert die Datendurchgängigkeit rund um den digitalen Produktzwilling mit Expertise in CAD/CAM, PDM/PLM und Produktkonfiguration. Das ONCITE Digital Production System (DPS) der German Edge Cloud macht die Daten der Fertigungsprozesse transparent und damit optimierbar – bis hin zum Energiemanagement über den Digitalen Fertigungszwilling.</w:t>
      </w:r>
    </w:p>
    <w:p w14:paraId="793CB82E"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Nachhaltigkeit</w:t>
      </w:r>
    </w:p>
    <w:p w14:paraId="2972B08D" w14:textId="77777777" w:rsidR="002023FA" w:rsidRPr="005B4343" w:rsidRDefault="002023FA" w:rsidP="00597D98">
      <w:pPr>
        <w:spacing w:after="240" w:line="312" w:lineRule="auto"/>
        <w:ind w:right="1982"/>
        <w:rPr>
          <w:rFonts w:ascii="Arial" w:hAnsi="Arial" w:cs="Arial"/>
          <w:sz w:val="18"/>
        </w:rPr>
      </w:pPr>
      <w:r w:rsidRPr="005B4343">
        <w:rPr>
          <w:rFonts w:ascii="Arial" w:hAnsi="Arial" w:cs="Arial"/>
          <w:sz w:val="18"/>
        </w:rPr>
        <w:lastRenderedPageBreak/>
        <w:t xml:space="preserve">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w:t>
      </w:r>
      <w:proofErr w:type="spellStart"/>
      <w:r w:rsidRPr="005B4343">
        <w:rPr>
          <w:rFonts w:ascii="Arial" w:hAnsi="Arial" w:cs="Arial"/>
          <w:sz w:val="18"/>
        </w:rPr>
        <w:t>Product</w:t>
      </w:r>
      <w:proofErr w:type="spellEnd"/>
      <w:r w:rsidRPr="005B4343">
        <w:rPr>
          <w:rFonts w:ascii="Arial" w:hAnsi="Arial" w:cs="Arial"/>
          <w:sz w:val="18"/>
        </w:rPr>
        <w:t xml:space="preserve"> Carbon Footprint unserer Produkte sowie Lösungen, die unsere Kunden in der Erreichung ihrer Klimaziele unterstützen.</w:t>
      </w:r>
    </w:p>
    <w:p w14:paraId="2FEBE42B" w14:textId="77777777" w:rsidR="002023FA" w:rsidRPr="00597D98" w:rsidRDefault="002023FA" w:rsidP="00597D98">
      <w:pPr>
        <w:spacing w:after="240" w:line="312" w:lineRule="auto"/>
        <w:ind w:right="1982"/>
        <w:rPr>
          <w:rFonts w:ascii="Arial" w:hAnsi="Arial" w:cs="Arial"/>
          <w:sz w:val="18"/>
        </w:rPr>
      </w:pPr>
      <w:r w:rsidRPr="00597D98">
        <w:rPr>
          <w:rFonts w:ascii="Arial" w:hAnsi="Arial" w:cs="Arial"/>
          <w:sz w:val="18"/>
        </w:rPr>
        <w:t>Familienunternehmen und Global Player</w:t>
      </w:r>
    </w:p>
    <w:p w14:paraId="079D2263" w14:textId="77777777" w:rsidR="002023FA" w:rsidRPr="00597D98" w:rsidRDefault="002023FA" w:rsidP="00597D98">
      <w:pPr>
        <w:spacing w:after="240" w:line="312" w:lineRule="auto"/>
        <w:ind w:right="1982"/>
        <w:rPr>
          <w:rFonts w:ascii="Arial" w:hAnsi="Arial" w:cs="Arial"/>
          <w:color w:val="000000" w:themeColor="text1"/>
          <w:sz w:val="18"/>
        </w:rPr>
      </w:pPr>
      <w:r w:rsidRPr="005B4343">
        <w:rPr>
          <w:rFonts w:ascii="Arial" w:hAnsi="Arial" w:cs="Arial"/>
          <w:sz w:val="18"/>
        </w:rPr>
        <w:t xml:space="preserve">Rittal wurde im Jahr 1961 gegründet und ist das größte Unternehmen der inhabergeführten Friedhelm Loh Group. Die Unternehmensgruppe ist mit über 12 Produktionsstätten und mehr als 95 Tochtergesellschaften international erfolgreich. Das Familienunternehmen beschäftigt über 12.000 Mitarbeiter und erzielte im Jahr 2022 einen Umsatz von 3 Milliarden Euro. 2023 wurde die Friedhelm Loh Group als „Best Place </w:t>
      </w:r>
      <w:proofErr w:type="spellStart"/>
      <w:r w:rsidRPr="005B4343">
        <w:rPr>
          <w:rFonts w:ascii="Arial" w:hAnsi="Arial" w:cs="Arial"/>
          <w:sz w:val="18"/>
        </w:rPr>
        <w:t>to</w:t>
      </w:r>
      <w:proofErr w:type="spellEnd"/>
      <w:r w:rsidRPr="005B4343">
        <w:rPr>
          <w:rFonts w:ascii="Arial" w:hAnsi="Arial" w:cs="Arial"/>
          <w:sz w:val="18"/>
        </w:rPr>
        <w:t xml:space="preserve"> </w:t>
      </w:r>
      <w:proofErr w:type="spellStart"/>
      <w:r w:rsidRPr="005B4343">
        <w:rPr>
          <w:rFonts w:ascii="Arial" w:hAnsi="Arial" w:cs="Arial"/>
          <w:sz w:val="18"/>
        </w:rPr>
        <w:t>Learn</w:t>
      </w:r>
      <w:proofErr w:type="spellEnd"/>
      <w:r w:rsidRPr="005B4343">
        <w:rPr>
          <w:rFonts w:ascii="Arial" w:hAnsi="Arial" w:cs="Arial"/>
          <w:sz w:val="18"/>
        </w:rPr>
        <w:t>“ und „Arbeitgeber der Zukunft“ ausgezeichnet. Rittal erhielt das Top 100-Siegel als eines der innovativsten mittelständischen Unternehmen in Deutschland.</w:t>
      </w:r>
    </w:p>
    <w:p w14:paraId="323CDE7F" w14:textId="1233823F" w:rsidR="002023FA" w:rsidRDefault="002023FA" w:rsidP="00597D98">
      <w:pPr>
        <w:spacing w:after="240" w:line="312" w:lineRule="auto"/>
        <w:ind w:right="1982"/>
        <w:rPr>
          <w:rFonts w:ascii="Arial" w:hAnsi="Arial" w:cs="Arial"/>
          <w:sz w:val="18"/>
        </w:rPr>
      </w:pPr>
      <w:r w:rsidRPr="00597D98">
        <w:rPr>
          <w:rFonts w:ascii="Arial" w:hAnsi="Arial" w:cs="Arial"/>
          <w:color w:val="000000" w:themeColor="text1"/>
          <w:sz w:val="18"/>
        </w:rPr>
        <w:t xml:space="preserve">Weitere Informationen finden Sie unter </w:t>
      </w:r>
      <w:hyperlink r:id="rId12" w:history="1">
        <w:r w:rsidRPr="00597D98">
          <w:rPr>
            <w:rFonts w:ascii="Arial" w:hAnsi="Arial" w:cs="Arial"/>
            <w:color w:val="000000" w:themeColor="text1"/>
            <w:sz w:val="18"/>
            <w:u w:val="single"/>
          </w:rPr>
          <w:t>www.rittal.de</w:t>
        </w:r>
      </w:hyperlink>
      <w:r w:rsidRPr="00597D98">
        <w:rPr>
          <w:rFonts w:ascii="Arial" w:hAnsi="Arial" w:cs="Arial"/>
          <w:color w:val="000000" w:themeColor="text1"/>
          <w:sz w:val="18"/>
        </w:rPr>
        <w:t xml:space="preserve"> und </w:t>
      </w:r>
      <w:hyperlink r:id="rId13" w:history="1">
        <w:r w:rsidRPr="00597D98">
          <w:rPr>
            <w:rFonts w:ascii="Arial" w:hAnsi="Arial" w:cs="Arial"/>
            <w:color w:val="000000" w:themeColor="text1"/>
            <w:sz w:val="18"/>
            <w:u w:val="single"/>
          </w:rPr>
          <w:t>www.fri</w:t>
        </w:r>
        <w:r w:rsidRPr="00597D98">
          <w:rPr>
            <w:rFonts w:ascii="Arial" w:hAnsi="Arial" w:cs="Arial"/>
            <w:color w:val="000000" w:themeColor="text1"/>
            <w:sz w:val="18"/>
            <w:u w:val="single"/>
          </w:rPr>
          <w:t>e</w:t>
        </w:r>
        <w:r w:rsidRPr="00597D98">
          <w:rPr>
            <w:rFonts w:ascii="Arial" w:hAnsi="Arial" w:cs="Arial"/>
            <w:color w:val="000000" w:themeColor="text1"/>
            <w:sz w:val="18"/>
            <w:u w:val="single"/>
          </w:rPr>
          <w:t>dhelm-loh-group.de</w:t>
        </w:r>
      </w:hyperlink>
      <w:r w:rsidRPr="005B4343">
        <w:rPr>
          <w:rFonts w:ascii="Arial" w:hAnsi="Arial" w:cs="Arial"/>
          <w:sz w:val="18"/>
        </w:rPr>
        <w:t>.</w:t>
      </w:r>
    </w:p>
    <w:p w14:paraId="6A5F63D4" w14:textId="77777777" w:rsidR="00597D98" w:rsidRDefault="00597D98" w:rsidP="00597D98">
      <w:pPr>
        <w:spacing w:after="240" w:line="312" w:lineRule="auto"/>
        <w:ind w:right="1982"/>
        <w:rPr>
          <w:rFonts w:ascii="Arial" w:hAnsi="Arial" w:cs="Arial"/>
          <w:b/>
          <w:bCs/>
          <w:sz w:val="18"/>
        </w:rPr>
      </w:pPr>
    </w:p>
    <w:p w14:paraId="41E3C859" w14:textId="3128194D" w:rsidR="00597D98" w:rsidRPr="00597D98" w:rsidRDefault="00597D98" w:rsidP="00597D98">
      <w:pPr>
        <w:spacing w:after="240" w:line="312" w:lineRule="auto"/>
        <w:ind w:right="1982"/>
        <w:rPr>
          <w:rFonts w:ascii="Arial" w:hAnsi="Arial" w:cs="Arial"/>
          <w:b/>
          <w:bCs/>
          <w:sz w:val="18"/>
        </w:rPr>
      </w:pPr>
      <w:r w:rsidRPr="00597D98">
        <w:rPr>
          <w:rFonts w:ascii="Arial" w:hAnsi="Arial" w:cs="Arial"/>
          <w:b/>
          <w:bCs/>
          <w:sz w:val="18"/>
        </w:rPr>
        <w:t>EPLAN</w:t>
      </w:r>
    </w:p>
    <w:p w14:paraId="5A89CFC7" w14:textId="77777777" w:rsidR="00597D98" w:rsidRPr="00597D98" w:rsidRDefault="00597D98" w:rsidP="00597D98">
      <w:pPr>
        <w:spacing w:after="240" w:line="312" w:lineRule="auto"/>
        <w:ind w:right="1982"/>
        <w:rPr>
          <w:rFonts w:ascii="Arial" w:hAnsi="Arial" w:cs="Arial"/>
          <w:sz w:val="18"/>
        </w:rPr>
      </w:pPr>
      <w:r w:rsidRPr="00597D98">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73F4F023" w14:textId="77777777" w:rsidR="00597D98" w:rsidRPr="00597D98" w:rsidRDefault="00597D98" w:rsidP="00597D98">
      <w:pPr>
        <w:spacing w:after="240" w:line="312" w:lineRule="auto"/>
        <w:ind w:right="1982"/>
        <w:rPr>
          <w:rFonts w:ascii="Arial" w:hAnsi="Arial" w:cs="Arial"/>
          <w:sz w:val="18"/>
        </w:rPr>
      </w:pPr>
      <w:r w:rsidRPr="00597D98">
        <w:rPr>
          <w:rFonts w:ascii="Arial" w:hAnsi="Arial" w:cs="Arial"/>
          <w:sz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68.000 Kunden unterstützt. „</w:t>
      </w:r>
      <w:proofErr w:type="spellStart"/>
      <w:r w:rsidRPr="00597D98">
        <w:rPr>
          <w:rFonts w:ascii="Arial" w:hAnsi="Arial" w:cs="Arial"/>
          <w:sz w:val="18"/>
        </w:rPr>
        <w:t>Efficient</w:t>
      </w:r>
      <w:proofErr w:type="spellEnd"/>
      <w:r w:rsidRPr="00597D98">
        <w:rPr>
          <w:rFonts w:ascii="Arial" w:hAnsi="Arial" w:cs="Arial"/>
          <w:sz w:val="18"/>
        </w:rPr>
        <w:t xml:space="preserve"> Engineering“ ist die Devise.</w:t>
      </w:r>
    </w:p>
    <w:p w14:paraId="5D1876DD" w14:textId="6885B972" w:rsidR="00597D98" w:rsidRDefault="00597D98" w:rsidP="00597D98">
      <w:pPr>
        <w:spacing w:after="240" w:line="312" w:lineRule="auto"/>
        <w:ind w:right="1982"/>
        <w:rPr>
          <w:rFonts w:ascii="Arial" w:hAnsi="Arial" w:cs="Arial"/>
          <w:sz w:val="18"/>
        </w:rPr>
      </w:pPr>
      <w:r w:rsidRPr="00597D98">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2023 wurde die Friedhelm Loh Group als „Best Place </w:t>
      </w:r>
      <w:proofErr w:type="spellStart"/>
      <w:r w:rsidRPr="00597D98">
        <w:rPr>
          <w:rFonts w:ascii="Arial" w:hAnsi="Arial" w:cs="Arial"/>
          <w:sz w:val="18"/>
        </w:rPr>
        <w:t>to</w:t>
      </w:r>
      <w:proofErr w:type="spellEnd"/>
      <w:r w:rsidRPr="00597D98">
        <w:rPr>
          <w:rFonts w:ascii="Arial" w:hAnsi="Arial" w:cs="Arial"/>
          <w:sz w:val="18"/>
        </w:rPr>
        <w:t xml:space="preserve"> </w:t>
      </w:r>
      <w:proofErr w:type="spellStart"/>
      <w:r w:rsidRPr="00597D98">
        <w:rPr>
          <w:rFonts w:ascii="Arial" w:hAnsi="Arial" w:cs="Arial"/>
          <w:sz w:val="18"/>
        </w:rPr>
        <w:t>Learn</w:t>
      </w:r>
      <w:proofErr w:type="spellEnd"/>
      <w:r w:rsidRPr="00597D98">
        <w:rPr>
          <w:rFonts w:ascii="Arial" w:hAnsi="Arial" w:cs="Arial"/>
          <w:sz w:val="18"/>
        </w:rPr>
        <w:t>“ und „Arbeitgeber der Zukunft“ ausgezeichnet.</w:t>
      </w:r>
    </w:p>
    <w:p w14:paraId="6D2826CC" w14:textId="77777777" w:rsidR="00597D98" w:rsidRDefault="00597D98" w:rsidP="00597D98">
      <w:pPr>
        <w:spacing w:after="240" w:line="312" w:lineRule="auto"/>
        <w:ind w:right="1982"/>
        <w:rPr>
          <w:rFonts w:ascii="Arial" w:hAnsi="Arial" w:cs="Arial"/>
          <w:sz w:val="18"/>
        </w:rPr>
      </w:pPr>
    </w:p>
    <w:p w14:paraId="0A812DBA" w14:textId="77777777" w:rsidR="00597D98" w:rsidRPr="00D86B3D" w:rsidRDefault="00597D98" w:rsidP="00597D98">
      <w:pPr>
        <w:ind w:right="1982"/>
        <w:rPr>
          <w:color w:val="FF0000"/>
          <w:sz w:val="18"/>
          <w:szCs w:val="18"/>
        </w:rPr>
      </w:pPr>
      <w:r w:rsidRPr="00D86B3D">
        <w:rPr>
          <w:rFonts w:ascii="Arial" w:hAnsi="Arial" w:cs="Arial"/>
          <w:b/>
          <w:sz w:val="18"/>
          <w:szCs w:val="18"/>
        </w:rPr>
        <w:lastRenderedPageBreak/>
        <w:t>CIDEON</w:t>
      </w:r>
    </w:p>
    <w:p w14:paraId="18C3DD5D" w14:textId="77777777" w:rsidR="00597D98" w:rsidRPr="00D86B3D" w:rsidRDefault="00597D98" w:rsidP="00597D98">
      <w:pPr>
        <w:spacing w:line="312" w:lineRule="auto"/>
        <w:ind w:right="1982"/>
        <w:rPr>
          <w:rFonts w:ascii="Arial" w:hAnsi="Arial" w:cs="Arial"/>
          <w:sz w:val="18"/>
        </w:rPr>
      </w:pPr>
    </w:p>
    <w:p w14:paraId="2D0FF361" w14:textId="77777777" w:rsidR="00597D98" w:rsidRDefault="00597D98" w:rsidP="00597D98">
      <w:pPr>
        <w:spacing w:line="312" w:lineRule="auto"/>
        <w:ind w:right="1982"/>
        <w:rPr>
          <w:rFonts w:ascii="Arial" w:hAnsi="Arial" w:cs="Arial"/>
          <w:sz w:val="18"/>
        </w:rPr>
      </w:pPr>
      <w:r w:rsidRPr="003C2805">
        <w:rPr>
          <w:rFonts w:ascii="Arial" w:hAnsi="Arial" w:cs="Arial"/>
          <w:sz w:val="18"/>
        </w:rPr>
        <w:t xml:space="preserve">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 Dabei greift CIDEON auf modernste Softwarelösungen aus den Bereichen CAD/CAM und PDM/PLM sowie auf selbst entwickelte Software zurück. CIDEON ist Autodesk Platinum Partner im deutschsprachigen Raum, SAP Platinum </w:t>
      </w:r>
      <w:proofErr w:type="spellStart"/>
      <w:r w:rsidRPr="003C2805">
        <w:rPr>
          <w:rFonts w:ascii="Arial" w:hAnsi="Arial" w:cs="Arial"/>
          <w:sz w:val="18"/>
        </w:rPr>
        <w:t>Build</w:t>
      </w:r>
      <w:proofErr w:type="spellEnd"/>
      <w:r w:rsidRPr="003C2805">
        <w:rPr>
          <w:rFonts w:ascii="Arial" w:hAnsi="Arial" w:cs="Arial"/>
          <w:sz w:val="18"/>
        </w:rPr>
        <w:t xml:space="preserve"> Partner sowie Softwarepartner von Dassault </w:t>
      </w:r>
      <w:proofErr w:type="spellStart"/>
      <w:r w:rsidRPr="003C2805">
        <w:rPr>
          <w:rFonts w:ascii="Arial" w:hAnsi="Arial" w:cs="Arial"/>
          <w:sz w:val="18"/>
        </w:rPr>
        <w:t>Systèmes</w:t>
      </w:r>
      <w:proofErr w:type="spellEnd"/>
      <w:r w:rsidRPr="003C2805">
        <w:rPr>
          <w:rFonts w:ascii="Arial" w:hAnsi="Arial" w:cs="Arial"/>
          <w:sz w:val="18"/>
        </w:rPr>
        <w:t xml:space="preserve"> und PROCAD. Mit seinen über 300 Mitarbeitern an 13 Standorten in Deutschland und Österreich gehört CIDEON zur Friedhelm Loh Group. Das Familienunternehmen ist mit über 12 Produktionsstätten und über 95 Tochtergesellschaften weltweit erfolgreich. </w:t>
      </w:r>
    </w:p>
    <w:p w14:paraId="57F8ABB9" w14:textId="77777777" w:rsidR="00597D98" w:rsidRPr="003C2805" w:rsidRDefault="00597D98" w:rsidP="00597D98">
      <w:pPr>
        <w:spacing w:line="312" w:lineRule="auto"/>
        <w:ind w:right="1982"/>
        <w:rPr>
          <w:rFonts w:ascii="Arial" w:hAnsi="Arial" w:cs="Arial"/>
          <w:sz w:val="18"/>
        </w:rPr>
      </w:pPr>
    </w:p>
    <w:p w14:paraId="79E0D017" w14:textId="1452DA8E" w:rsidR="00597D98" w:rsidRDefault="00597D98" w:rsidP="00597D98">
      <w:pPr>
        <w:spacing w:line="312" w:lineRule="auto"/>
        <w:ind w:right="1982"/>
        <w:rPr>
          <w:rFonts w:ascii="Arial" w:hAnsi="Arial" w:cs="Arial"/>
          <w:sz w:val="18"/>
        </w:rPr>
      </w:pPr>
      <w:r w:rsidRPr="00D86B3D">
        <w:rPr>
          <w:rFonts w:ascii="Arial" w:hAnsi="Arial" w:cs="Arial"/>
          <w:sz w:val="18"/>
        </w:rPr>
        <w:t xml:space="preserve">Weitere Informationen finden Sie unter </w:t>
      </w:r>
      <w:hyperlink r:id="rId14" w:history="1">
        <w:r w:rsidRPr="00D86B3D">
          <w:rPr>
            <w:rFonts w:ascii="Arial" w:hAnsi="Arial" w:cs="Arial"/>
            <w:sz w:val="18"/>
          </w:rPr>
          <w:t>www.cideon.de</w:t>
        </w:r>
      </w:hyperlink>
      <w:r w:rsidRPr="00D86B3D">
        <w:rPr>
          <w:rFonts w:ascii="Arial" w:hAnsi="Arial" w:cs="Arial"/>
          <w:sz w:val="18"/>
        </w:rPr>
        <w:t xml:space="preserve"> und </w:t>
      </w:r>
      <w:hyperlink r:id="rId15" w:history="1">
        <w:r w:rsidRPr="00D86B3D">
          <w:rPr>
            <w:rFonts w:ascii="Arial" w:hAnsi="Arial" w:cs="Arial"/>
            <w:sz w:val="18"/>
          </w:rPr>
          <w:t>www.friedhelm-loh-group.com</w:t>
        </w:r>
      </w:hyperlink>
      <w:r w:rsidRPr="00D86B3D">
        <w:rPr>
          <w:rFonts w:ascii="Arial" w:hAnsi="Arial" w:cs="Arial"/>
          <w:sz w:val="18"/>
        </w:rPr>
        <w:t>.</w:t>
      </w:r>
    </w:p>
    <w:p w14:paraId="49973C1D" w14:textId="49E9FA84" w:rsidR="00597D98" w:rsidRDefault="00597D98" w:rsidP="00597D98">
      <w:pPr>
        <w:spacing w:line="312" w:lineRule="auto"/>
        <w:ind w:right="1982"/>
        <w:rPr>
          <w:rFonts w:ascii="Arial" w:hAnsi="Arial" w:cs="Arial"/>
          <w:sz w:val="18"/>
        </w:rPr>
      </w:pPr>
    </w:p>
    <w:p w14:paraId="6CB9E7D8" w14:textId="77777777" w:rsidR="00597D98" w:rsidRDefault="00597D98" w:rsidP="00597D98">
      <w:pPr>
        <w:pStyle w:val="PIAbspann"/>
        <w:ind w:right="1982"/>
        <w:rPr>
          <w:b/>
          <w:bCs/>
        </w:rPr>
      </w:pPr>
    </w:p>
    <w:p w14:paraId="3A547A87" w14:textId="6300D359" w:rsidR="00597D98" w:rsidRPr="009B184D" w:rsidRDefault="00597D98" w:rsidP="00597D98">
      <w:pPr>
        <w:pStyle w:val="PIAbspann"/>
        <w:ind w:right="1982"/>
        <w:rPr>
          <w:b/>
          <w:bCs/>
        </w:rPr>
      </w:pPr>
      <w:r w:rsidRPr="009B184D">
        <w:rPr>
          <w:b/>
          <w:bCs/>
        </w:rPr>
        <w:t xml:space="preserve">German Edge Cloud </w:t>
      </w:r>
    </w:p>
    <w:p w14:paraId="55ED6695" w14:textId="77777777" w:rsidR="00597D98" w:rsidRDefault="00597D98" w:rsidP="00597D98">
      <w:pPr>
        <w:pStyle w:val="PIAbspann"/>
        <w:ind w:right="1982"/>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und garantieren dem Kunden die volle Datensouveränität in der Anbindung an die Public oder Private Cloud. </w:t>
      </w:r>
    </w:p>
    <w:p w14:paraId="0F853E4B" w14:textId="77777777" w:rsidR="00597D98" w:rsidRDefault="00597D98" w:rsidP="00597D98">
      <w:pPr>
        <w:pStyle w:val="PIAbspann"/>
        <w:ind w:right="1982"/>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r w:rsidRPr="00EB3D0D">
        <w:t>im</w:t>
      </w:r>
      <w:r>
        <w:t xml:space="preserve"> </w:t>
      </w:r>
      <w:r w:rsidRPr="00EB3D0D">
        <w:t>Industrie 4.0-Werk des Schwesterunternehmens Rittal in Haiger ein.</w:t>
      </w:r>
      <w:r>
        <w:t xml:space="preserve"> </w:t>
      </w:r>
    </w:p>
    <w:p w14:paraId="05B386C3" w14:textId="77777777" w:rsidR="00597D98" w:rsidRDefault="00597D98" w:rsidP="00597D98">
      <w:pPr>
        <w:pStyle w:val="PIAbspann"/>
        <w:ind w:right="1982"/>
      </w:pPr>
      <w:r>
        <w:t xml:space="preserve">GEC integriert und betreibt hybride private Edge-Cloud-Infrastrukturen von Infrastructure </w:t>
      </w:r>
      <w:proofErr w:type="spellStart"/>
      <w:r>
        <w:t>as</w:t>
      </w:r>
      <w:proofErr w:type="spellEnd"/>
      <w:r>
        <w:t xml:space="preserve"> a Service (IaaS) über Platform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65B7E937" w14:textId="33002D20" w:rsidR="000C3D48" w:rsidRDefault="00597D98" w:rsidP="00597D98">
      <w:pPr>
        <w:pStyle w:val="PIAbspann"/>
        <w:ind w:right="1982"/>
      </w:pPr>
      <w:r>
        <w:t xml:space="preserve">GEC </w:t>
      </w:r>
      <w:r w:rsidRPr="00FA2D10">
        <w:t xml:space="preserve">gehört zur inhabergeführten Friedhelm Loh Group. </w:t>
      </w:r>
      <w:r w:rsidRPr="001E111F">
        <w:t>Die Unternehmensgruppe beschäf</w:t>
      </w:r>
      <w:r>
        <w:t>tigt über 12.0</w:t>
      </w:r>
      <w:r w:rsidRPr="001E111F">
        <w:t>00 Mitar</w:t>
      </w:r>
      <w:r>
        <w:t xml:space="preserve">beiter und erzielte im Jahr 2022 einen Umsatz von 3 Milliarden Euro. </w:t>
      </w:r>
      <w:r>
        <w:br/>
      </w:r>
      <w:r>
        <w:br/>
      </w:r>
      <w:r w:rsidRPr="00597D98">
        <w:rPr>
          <w:b/>
          <w:bCs/>
          <w:color w:val="000000" w:themeColor="text1"/>
        </w:rPr>
        <w:t xml:space="preserve">Mehr Informationen: </w:t>
      </w:r>
      <w:hyperlink r:id="rId16" w:history="1">
        <w:r w:rsidRPr="00597D98">
          <w:rPr>
            <w:rStyle w:val="Hyperlink"/>
            <w:color w:val="000000" w:themeColor="text1"/>
          </w:rPr>
          <w:t>www.gec.io</w:t>
        </w:r>
      </w:hyperlink>
      <w:r w:rsidRPr="00597D98">
        <w:rPr>
          <w:color w:val="000000" w:themeColor="text1"/>
        </w:rPr>
        <w:t xml:space="preserve"> und </w:t>
      </w:r>
      <w:hyperlink r:id="rId17" w:history="1">
        <w:r w:rsidRPr="00597D98">
          <w:rPr>
            <w:rStyle w:val="Hyperlink"/>
            <w:color w:val="000000" w:themeColor="text1"/>
          </w:rPr>
          <w:t>www.friedhelm-loh-group.com</w:t>
        </w:r>
      </w:hyperlink>
      <w:r w:rsidRPr="00597D98">
        <w:rPr>
          <w:color w:val="000000" w:themeColor="text1"/>
        </w:rPr>
        <w:t xml:space="preserve">  </w:t>
      </w:r>
    </w:p>
    <w:sectPr w:rsidR="000C3D48" w:rsidSect="000F0D18">
      <w:headerReference w:type="default" r:id="rId18"/>
      <w:footerReference w:type="default" r:id="rId19"/>
      <w:headerReference w:type="first" r:id="rId20"/>
      <w:footerReference w:type="first" r:id="rId2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72B44" w14:textId="77777777" w:rsidR="00D133F4" w:rsidRDefault="00D133F4">
      <w:r>
        <w:separator/>
      </w:r>
    </w:p>
  </w:endnote>
  <w:endnote w:type="continuationSeparator" w:id="0">
    <w:p w14:paraId="48624309" w14:textId="77777777" w:rsidR="00D133F4" w:rsidRDefault="00D13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8719F" w14:textId="77777777" w:rsidR="00D133F4" w:rsidRDefault="00D133F4">
      <w:r>
        <w:separator/>
      </w:r>
    </w:p>
  </w:footnote>
  <w:footnote w:type="continuationSeparator" w:id="0">
    <w:p w14:paraId="4E40FC54" w14:textId="77777777" w:rsidR="00D133F4" w:rsidRDefault="00D13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Eplan,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34940"/>
    <w:rsid w:val="00036C66"/>
    <w:rsid w:val="00037CBF"/>
    <w:rsid w:val="00051286"/>
    <w:rsid w:val="000550D9"/>
    <w:rsid w:val="00072A6F"/>
    <w:rsid w:val="0007785E"/>
    <w:rsid w:val="00081484"/>
    <w:rsid w:val="00094D6F"/>
    <w:rsid w:val="000B775B"/>
    <w:rsid w:val="000C3D48"/>
    <w:rsid w:val="000C56E8"/>
    <w:rsid w:val="000C7E8C"/>
    <w:rsid w:val="000D3C51"/>
    <w:rsid w:val="000D6B0B"/>
    <w:rsid w:val="000D718F"/>
    <w:rsid w:val="000E1A71"/>
    <w:rsid w:val="000E6844"/>
    <w:rsid w:val="000F0D18"/>
    <w:rsid w:val="00103431"/>
    <w:rsid w:val="00106434"/>
    <w:rsid w:val="00112664"/>
    <w:rsid w:val="00117F2A"/>
    <w:rsid w:val="0012402C"/>
    <w:rsid w:val="001252D6"/>
    <w:rsid w:val="00126B25"/>
    <w:rsid w:val="00153AA6"/>
    <w:rsid w:val="0016141D"/>
    <w:rsid w:val="00163823"/>
    <w:rsid w:val="00164034"/>
    <w:rsid w:val="001716EB"/>
    <w:rsid w:val="00173EAE"/>
    <w:rsid w:val="0017402A"/>
    <w:rsid w:val="00176E98"/>
    <w:rsid w:val="00180B6C"/>
    <w:rsid w:val="00181B67"/>
    <w:rsid w:val="00190FA6"/>
    <w:rsid w:val="001A6E49"/>
    <w:rsid w:val="001B1C20"/>
    <w:rsid w:val="001D0ED4"/>
    <w:rsid w:val="001D40A8"/>
    <w:rsid w:val="001E322E"/>
    <w:rsid w:val="001E4CB8"/>
    <w:rsid w:val="001E7A0C"/>
    <w:rsid w:val="002023FA"/>
    <w:rsid w:val="00204663"/>
    <w:rsid w:val="002047B7"/>
    <w:rsid w:val="00206F7C"/>
    <w:rsid w:val="00210710"/>
    <w:rsid w:val="00213A4C"/>
    <w:rsid w:val="0022587B"/>
    <w:rsid w:val="00225CB8"/>
    <w:rsid w:val="00225D51"/>
    <w:rsid w:val="002328B8"/>
    <w:rsid w:val="0023681C"/>
    <w:rsid w:val="00253678"/>
    <w:rsid w:val="002634EC"/>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36B3"/>
    <w:rsid w:val="002F1C05"/>
    <w:rsid w:val="002F1FA1"/>
    <w:rsid w:val="002F4640"/>
    <w:rsid w:val="0030060B"/>
    <w:rsid w:val="00312C9A"/>
    <w:rsid w:val="0031365F"/>
    <w:rsid w:val="00320C48"/>
    <w:rsid w:val="00321CBD"/>
    <w:rsid w:val="00333311"/>
    <w:rsid w:val="0033362F"/>
    <w:rsid w:val="00341A80"/>
    <w:rsid w:val="00347555"/>
    <w:rsid w:val="00351259"/>
    <w:rsid w:val="00352379"/>
    <w:rsid w:val="00360E92"/>
    <w:rsid w:val="00361372"/>
    <w:rsid w:val="00362355"/>
    <w:rsid w:val="003750B0"/>
    <w:rsid w:val="00381480"/>
    <w:rsid w:val="00382F75"/>
    <w:rsid w:val="00390E14"/>
    <w:rsid w:val="00392BEF"/>
    <w:rsid w:val="003B0320"/>
    <w:rsid w:val="003C0133"/>
    <w:rsid w:val="003C0674"/>
    <w:rsid w:val="003E0A1F"/>
    <w:rsid w:val="003E2D8B"/>
    <w:rsid w:val="003E3801"/>
    <w:rsid w:val="003F1051"/>
    <w:rsid w:val="003F1873"/>
    <w:rsid w:val="003F227B"/>
    <w:rsid w:val="003F28AE"/>
    <w:rsid w:val="0040068D"/>
    <w:rsid w:val="004035E0"/>
    <w:rsid w:val="00404C33"/>
    <w:rsid w:val="00411BCE"/>
    <w:rsid w:val="00430A98"/>
    <w:rsid w:val="00440CEA"/>
    <w:rsid w:val="004512A7"/>
    <w:rsid w:val="00463DDF"/>
    <w:rsid w:val="00472B24"/>
    <w:rsid w:val="00483129"/>
    <w:rsid w:val="00493BA9"/>
    <w:rsid w:val="00495A5D"/>
    <w:rsid w:val="004A10CD"/>
    <w:rsid w:val="004A39A3"/>
    <w:rsid w:val="004A61DC"/>
    <w:rsid w:val="004B0405"/>
    <w:rsid w:val="004B6C43"/>
    <w:rsid w:val="004C191E"/>
    <w:rsid w:val="004C6710"/>
    <w:rsid w:val="004D1CCF"/>
    <w:rsid w:val="004D1EAF"/>
    <w:rsid w:val="004E589E"/>
    <w:rsid w:val="004F3586"/>
    <w:rsid w:val="00500935"/>
    <w:rsid w:val="00506566"/>
    <w:rsid w:val="00507EC1"/>
    <w:rsid w:val="005127D4"/>
    <w:rsid w:val="00514349"/>
    <w:rsid w:val="00533C18"/>
    <w:rsid w:val="00556A19"/>
    <w:rsid w:val="0055771B"/>
    <w:rsid w:val="0056081B"/>
    <w:rsid w:val="00562E97"/>
    <w:rsid w:val="0057109E"/>
    <w:rsid w:val="005725CF"/>
    <w:rsid w:val="00573F97"/>
    <w:rsid w:val="00574176"/>
    <w:rsid w:val="0057798C"/>
    <w:rsid w:val="00580885"/>
    <w:rsid w:val="005833CA"/>
    <w:rsid w:val="00585A87"/>
    <w:rsid w:val="00586BC4"/>
    <w:rsid w:val="0059483A"/>
    <w:rsid w:val="005951C7"/>
    <w:rsid w:val="00597D98"/>
    <w:rsid w:val="005A3C2F"/>
    <w:rsid w:val="005A6137"/>
    <w:rsid w:val="005C451C"/>
    <w:rsid w:val="005D025D"/>
    <w:rsid w:val="005D0AFC"/>
    <w:rsid w:val="005D1FC5"/>
    <w:rsid w:val="005D2890"/>
    <w:rsid w:val="005E016F"/>
    <w:rsid w:val="005E06A9"/>
    <w:rsid w:val="005E175B"/>
    <w:rsid w:val="005E1EEF"/>
    <w:rsid w:val="006006F9"/>
    <w:rsid w:val="006036B2"/>
    <w:rsid w:val="0061106A"/>
    <w:rsid w:val="00614F2B"/>
    <w:rsid w:val="00617B03"/>
    <w:rsid w:val="00624BB7"/>
    <w:rsid w:val="00625B26"/>
    <w:rsid w:val="00641620"/>
    <w:rsid w:val="006430D8"/>
    <w:rsid w:val="00644EC4"/>
    <w:rsid w:val="006814D5"/>
    <w:rsid w:val="006829DC"/>
    <w:rsid w:val="00684E0C"/>
    <w:rsid w:val="00687414"/>
    <w:rsid w:val="00687FF3"/>
    <w:rsid w:val="006901CF"/>
    <w:rsid w:val="00694ACF"/>
    <w:rsid w:val="006A1FBE"/>
    <w:rsid w:val="006B0C54"/>
    <w:rsid w:val="006B2EA1"/>
    <w:rsid w:val="006B38AF"/>
    <w:rsid w:val="006B5069"/>
    <w:rsid w:val="006C4760"/>
    <w:rsid w:val="006C71C4"/>
    <w:rsid w:val="006D15A3"/>
    <w:rsid w:val="006D1F4A"/>
    <w:rsid w:val="006F1A6D"/>
    <w:rsid w:val="007050C5"/>
    <w:rsid w:val="00707EAA"/>
    <w:rsid w:val="007101D5"/>
    <w:rsid w:val="00714802"/>
    <w:rsid w:val="0071658F"/>
    <w:rsid w:val="00722805"/>
    <w:rsid w:val="00725F76"/>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289D"/>
    <w:rsid w:val="00783C77"/>
    <w:rsid w:val="0079404E"/>
    <w:rsid w:val="00797CF9"/>
    <w:rsid w:val="007A068E"/>
    <w:rsid w:val="007A5047"/>
    <w:rsid w:val="007A7BD2"/>
    <w:rsid w:val="007B17D6"/>
    <w:rsid w:val="007B3993"/>
    <w:rsid w:val="007B715C"/>
    <w:rsid w:val="007C2E47"/>
    <w:rsid w:val="007C5AC0"/>
    <w:rsid w:val="007D3851"/>
    <w:rsid w:val="007D70D8"/>
    <w:rsid w:val="007E0A01"/>
    <w:rsid w:val="007F02C3"/>
    <w:rsid w:val="008037C8"/>
    <w:rsid w:val="00811E29"/>
    <w:rsid w:val="0082081F"/>
    <w:rsid w:val="00833E0E"/>
    <w:rsid w:val="008369B0"/>
    <w:rsid w:val="00837710"/>
    <w:rsid w:val="00845039"/>
    <w:rsid w:val="00861E82"/>
    <w:rsid w:val="008652D5"/>
    <w:rsid w:val="0086547B"/>
    <w:rsid w:val="008701AB"/>
    <w:rsid w:val="008730FA"/>
    <w:rsid w:val="0087344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2135E"/>
    <w:rsid w:val="009266A3"/>
    <w:rsid w:val="0095121A"/>
    <w:rsid w:val="00951439"/>
    <w:rsid w:val="009660E0"/>
    <w:rsid w:val="0098427F"/>
    <w:rsid w:val="00990B46"/>
    <w:rsid w:val="00991C11"/>
    <w:rsid w:val="009923EA"/>
    <w:rsid w:val="0099424B"/>
    <w:rsid w:val="009A5042"/>
    <w:rsid w:val="009B55F2"/>
    <w:rsid w:val="009C0C2F"/>
    <w:rsid w:val="009C0D96"/>
    <w:rsid w:val="009C21AD"/>
    <w:rsid w:val="009C3B76"/>
    <w:rsid w:val="009C3C0E"/>
    <w:rsid w:val="009C40EF"/>
    <w:rsid w:val="009E0A3D"/>
    <w:rsid w:val="009E2DB5"/>
    <w:rsid w:val="009E61EC"/>
    <w:rsid w:val="009F1542"/>
    <w:rsid w:val="009F20FD"/>
    <w:rsid w:val="009F447F"/>
    <w:rsid w:val="009F7E92"/>
    <w:rsid w:val="00A14970"/>
    <w:rsid w:val="00A26763"/>
    <w:rsid w:val="00A26E30"/>
    <w:rsid w:val="00A30153"/>
    <w:rsid w:val="00A35AC3"/>
    <w:rsid w:val="00A47E07"/>
    <w:rsid w:val="00A50EB8"/>
    <w:rsid w:val="00A54126"/>
    <w:rsid w:val="00A606AB"/>
    <w:rsid w:val="00A665B1"/>
    <w:rsid w:val="00A72BF8"/>
    <w:rsid w:val="00A76EDD"/>
    <w:rsid w:val="00A90599"/>
    <w:rsid w:val="00A914BA"/>
    <w:rsid w:val="00AA228D"/>
    <w:rsid w:val="00AA6D8C"/>
    <w:rsid w:val="00AB1BED"/>
    <w:rsid w:val="00AB1C14"/>
    <w:rsid w:val="00AC252D"/>
    <w:rsid w:val="00AD3852"/>
    <w:rsid w:val="00AE1618"/>
    <w:rsid w:val="00AE434C"/>
    <w:rsid w:val="00AF3509"/>
    <w:rsid w:val="00B03AF6"/>
    <w:rsid w:val="00B043E9"/>
    <w:rsid w:val="00B11B45"/>
    <w:rsid w:val="00B1522D"/>
    <w:rsid w:val="00B242EC"/>
    <w:rsid w:val="00B25DE4"/>
    <w:rsid w:val="00B32696"/>
    <w:rsid w:val="00B3577C"/>
    <w:rsid w:val="00B36CB1"/>
    <w:rsid w:val="00B45936"/>
    <w:rsid w:val="00B515CB"/>
    <w:rsid w:val="00B6126E"/>
    <w:rsid w:val="00B6396E"/>
    <w:rsid w:val="00B6426C"/>
    <w:rsid w:val="00B70409"/>
    <w:rsid w:val="00B71C84"/>
    <w:rsid w:val="00BB3198"/>
    <w:rsid w:val="00BB72C3"/>
    <w:rsid w:val="00BC1E0F"/>
    <w:rsid w:val="00BC3368"/>
    <w:rsid w:val="00BD5043"/>
    <w:rsid w:val="00BD60FE"/>
    <w:rsid w:val="00BE2B7D"/>
    <w:rsid w:val="00BF3738"/>
    <w:rsid w:val="00C123DB"/>
    <w:rsid w:val="00C2222E"/>
    <w:rsid w:val="00C26A80"/>
    <w:rsid w:val="00C317AD"/>
    <w:rsid w:val="00C3738F"/>
    <w:rsid w:val="00C56E34"/>
    <w:rsid w:val="00C7085C"/>
    <w:rsid w:val="00C70E86"/>
    <w:rsid w:val="00C80AB6"/>
    <w:rsid w:val="00C82026"/>
    <w:rsid w:val="00C84537"/>
    <w:rsid w:val="00C93C53"/>
    <w:rsid w:val="00C97714"/>
    <w:rsid w:val="00C97C1D"/>
    <w:rsid w:val="00CC3532"/>
    <w:rsid w:val="00CC45BA"/>
    <w:rsid w:val="00CD25D2"/>
    <w:rsid w:val="00CD5263"/>
    <w:rsid w:val="00CE4710"/>
    <w:rsid w:val="00CF25E7"/>
    <w:rsid w:val="00CF2F3C"/>
    <w:rsid w:val="00D04CBB"/>
    <w:rsid w:val="00D133F4"/>
    <w:rsid w:val="00D21024"/>
    <w:rsid w:val="00D2692B"/>
    <w:rsid w:val="00D32A89"/>
    <w:rsid w:val="00D34513"/>
    <w:rsid w:val="00D457F1"/>
    <w:rsid w:val="00D45C93"/>
    <w:rsid w:val="00D4714F"/>
    <w:rsid w:val="00D62420"/>
    <w:rsid w:val="00D73C45"/>
    <w:rsid w:val="00D768E2"/>
    <w:rsid w:val="00D76D2A"/>
    <w:rsid w:val="00D7713B"/>
    <w:rsid w:val="00D862EB"/>
    <w:rsid w:val="00D918AA"/>
    <w:rsid w:val="00DA6F76"/>
    <w:rsid w:val="00DB01DE"/>
    <w:rsid w:val="00DB1700"/>
    <w:rsid w:val="00DB39C5"/>
    <w:rsid w:val="00DC0C0D"/>
    <w:rsid w:val="00DC12F7"/>
    <w:rsid w:val="00DC1653"/>
    <w:rsid w:val="00DC48E3"/>
    <w:rsid w:val="00DC5823"/>
    <w:rsid w:val="00DC691F"/>
    <w:rsid w:val="00DD6819"/>
    <w:rsid w:val="00DE0702"/>
    <w:rsid w:val="00DE3D80"/>
    <w:rsid w:val="00E0003C"/>
    <w:rsid w:val="00E005E5"/>
    <w:rsid w:val="00E01076"/>
    <w:rsid w:val="00E0586F"/>
    <w:rsid w:val="00E06235"/>
    <w:rsid w:val="00E12E29"/>
    <w:rsid w:val="00E15D0E"/>
    <w:rsid w:val="00E25B5A"/>
    <w:rsid w:val="00E32BDB"/>
    <w:rsid w:val="00E3488B"/>
    <w:rsid w:val="00E35E7E"/>
    <w:rsid w:val="00E4239E"/>
    <w:rsid w:val="00E459FC"/>
    <w:rsid w:val="00E46CB0"/>
    <w:rsid w:val="00E53BBA"/>
    <w:rsid w:val="00E82A9F"/>
    <w:rsid w:val="00E83201"/>
    <w:rsid w:val="00E90405"/>
    <w:rsid w:val="00EB65F7"/>
    <w:rsid w:val="00EC0612"/>
    <w:rsid w:val="00ED030C"/>
    <w:rsid w:val="00ED2578"/>
    <w:rsid w:val="00ED3AE6"/>
    <w:rsid w:val="00ED7AD0"/>
    <w:rsid w:val="00ED7E31"/>
    <w:rsid w:val="00EE31A4"/>
    <w:rsid w:val="00EE4B70"/>
    <w:rsid w:val="00EE4C69"/>
    <w:rsid w:val="00EF73B6"/>
    <w:rsid w:val="00F00E1D"/>
    <w:rsid w:val="00F01193"/>
    <w:rsid w:val="00F0348B"/>
    <w:rsid w:val="00F07C4D"/>
    <w:rsid w:val="00F1507E"/>
    <w:rsid w:val="00F17A8E"/>
    <w:rsid w:val="00F26A35"/>
    <w:rsid w:val="00F33A13"/>
    <w:rsid w:val="00F43000"/>
    <w:rsid w:val="00F43502"/>
    <w:rsid w:val="00F43D44"/>
    <w:rsid w:val="00F60954"/>
    <w:rsid w:val="00F6345B"/>
    <w:rsid w:val="00F66DCC"/>
    <w:rsid w:val="00F71544"/>
    <w:rsid w:val="00F718BC"/>
    <w:rsid w:val="00F75634"/>
    <w:rsid w:val="00F75CC2"/>
    <w:rsid w:val="00F8689F"/>
    <w:rsid w:val="00F90E11"/>
    <w:rsid w:val="00F923ED"/>
    <w:rsid w:val="00F947AA"/>
    <w:rsid w:val="00FA68B5"/>
    <w:rsid w:val="00FB2946"/>
    <w:rsid w:val="00FB3AD2"/>
    <w:rsid w:val="00FC1562"/>
    <w:rsid w:val="00FC7403"/>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7D98"/>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5872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riedhelm-loh-group.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rittal.de" TargetMode="External"/><Relationship Id="rId17" Type="http://schemas.openxmlformats.org/officeDocument/2006/relationships/hyperlink" Target="http://www.friedhelm-loh-group.com" TargetMode="External"/><Relationship Id="rId2" Type="http://schemas.openxmlformats.org/officeDocument/2006/relationships/customXml" Target="../customXml/item2.xml"/><Relationship Id="rId16" Type="http://schemas.openxmlformats.org/officeDocument/2006/relationships/hyperlink" Target="http://www.gec.i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5" Type="http://schemas.openxmlformats.org/officeDocument/2006/relationships/styles" Target="styles.xml"/><Relationship Id="rId15" Type="http://schemas.openxmlformats.org/officeDocument/2006/relationships/hyperlink" Target="http://www.friedhelm-loh-group.com" TargetMode="External"/><Relationship Id="rId23"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ideon.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1907</Words>
  <Characters>12018</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8</cp:revision>
  <cp:lastPrinted>2023-10-18T08:07:00Z</cp:lastPrinted>
  <dcterms:created xsi:type="dcterms:W3CDTF">2023-10-18T11:46:00Z</dcterms:created>
  <dcterms:modified xsi:type="dcterms:W3CDTF">2023-10-19T12:55:00Z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